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18B" w:rsidRDefault="003A618B" w:rsidP="003A618B">
      <w:pPr>
        <w:rPr>
          <w:rStyle w:val="Date1"/>
          <w:rFonts w:ascii="Myriad Pro" w:hAnsi="Myriad Pro" w:cs="Arial"/>
          <w:b/>
          <w:sz w:val="20"/>
          <w:szCs w:val="24"/>
        </w:rPr>
      </w:pPr>
      <w:r w:rsidRPr="003A618B">
        <w:rPr>
          <w:rStyle w:val="Date1"/>
          <w:rFonts w:ascii="Myriad Pro" w:hAnsi="Myriad Pro" w:cs="Arial"/>
          <w:b/>
          <w:sz w:val="20"/>
          <w:szCs w:val="24"/>
        </w:rPr>
        <w:t>Notice to the creditors of an insolvent company of the re-use of a prohibited name - Rule 22.4 of the Insolvency (England and Wales) Rules 2016</w:t>
      </w:r>
    </w:p>
    <w:p w:rsidR="003A618B" w:rsidRDefault="00135551" w:rsidP="003A618B">
      <w:pPr>
        <w:rPr>
          <w:rFonts w:ascii="Myriad Pro" w:hAnsi="Myriad Pro"/>
          <w:sz w:val="18"/>
        </w:rPr>
      </w:pPr>
      <w:r>
        <w:rPr>
          <w:rFonts w:ascii="Myriad Pro" w:hAnsi="Myriad Pro"/>
          <w:noProof/>
          <w:sz w:val="18"/>
        </w:rPr>
        <mc:AlternateContent>
          <mc:Choice Requires="wps">
            <w:drawing>
              <wp:anchor distT="0" distB="0" distL="114300" distR="114300" simplePos="0" relativeHeight="251659264" behindDoc="0" locked="0" layoutInCell="1" allowOverlap="1">
                <wp:simplePos x="0" y="0"/>
                <wp:positionH relativeFrom="column">
                  <wp:posOffset>1112462</wp:posOffset>
                </wp:positionH>
                <wp:positionV relativeFrom="paragraph">
                  <wp:posOffset>182880</wp:posOffset>
                </wp:positionV>
                <wp:extent cx="5305598" cy="297180"/>
                <wp:effectExtent l="0" t="0" r="28575" b="26670"/>
                <wp:wrapNone/>
                <wp:docPr id="1" name="Rectangle 1"/>
                <wp:cNvGraphicFramePr/>
                <a:graphic xmlns:a="http://schemas.openxmlformats.org/drawingml/2006/main">
                  <a:graphicData uri="http://schemas.microsoft.com/office/word/2010/wordprocessingShape">
                    <wps:wsp>
                      <wps:cNvSpPr/>
                      <wps:spPr>
                        <a:xfrm>
                          <a:off x="0" y="0"/>
                          <a:ext cx="5305598"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ADEDF" id="Rectangle 1" o:spid="_x0000_s1026" style="position:absolute;margin-left:87.6pt;margin-top:14.4pt;width:417.75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wJlQIAAIQFAAAOAAAAZHJzL2Uyb0RvYy54bWysVEtv2zAMvg/YfxB0X+1kzdoGdYqgRYcB&#10;RRv0gZ5VWYoFSKImKXGyXz9KfiToih2G5eCIIvmR/ETy8mpnNNkKHxTYik5OSkqE5VAru67oy/Pt&#10;l3NKQmS2ZhqsqOheBHq1+PzpsnVzMYUGdC08QRAb5q2raBOjmxdF4I0wLJyAExaVErxhEUW/LmrP&#10;WkQ3upiW5beiBV87D1yEgLc3nZIuMr6UgscHKYOIRFcUc4v56/P3LX2LxSWbrz1zjeJ9GuwfsjBM&#10;WQw6Qt2wyMjGqz+gjOIeAsh4wsEUIKXiIteA1UzKd9U8NcyJXAuSE9xIU/h/sPx+u/JE1fh2lFhm&#10;8IkekTRm11qQSaKndWGOVk9u5Xsp4DHVupPepH+sguwypfuRUrGLhOPl7Gs5m11gE3DUTS/OJueZ&#10;8+Lg7XyI3wUYkg4V9Rg9M8m2dyFiRDQdTFIwC7dK6/xs2qaLAFrV6S4LqW/EtfZky/DF4y6XgBBH&#10;ViglzyIV1pWST3GvRYLQ9lFIZASTn+ZEci8eMBnnwsZJp2pYLbpQsxJ/ia8UbMgiSxkwIUtMcsTu&#10;AQbLDmTA7mB6++QqciuPzuXfEuucR48cGWwcnY2y4D8C0FhVH7mzH0jqqEksvUG9x37x0A1ScPxW&#10;4bPdsRBXzOPk4IzhNogP+JEa2opCf6KkAf/ro/tkjw2NWkpanMSKhp8b5gUl+ofFVr+YnJ6m0c3C&#10;6exsioI/1rwda+zGXAM+PbYzZpePyT7q4Sg9mFdcGssUFVXMcoxdUR79IFzHbkPg2uFiucxmOK6O&#10;xTv75HgCT6ymtnzevTLv+t6N2PX3MEwtm79r4c42eVpYbiJIlfv7wGvPN456bpx+LaVdcixnq8Py&#10;XPwGAAD//wMAUEsDBBQABgAIAAAAIQCd8cJr4QAAAAoBAAAPAAAAZHJzL2Rvd25yZXYueG1sTI9B&#10;S8NAEIXvgv9hGcFLaXcTaFNiNkUUpQcRrPbgbZKs2djsbMhu2/jvnZ70+JiPN98rNpPrxcmMofOk&#10;IVkoEIZq33TUavh4f5qvQYSI1GDvyWj4MQE25fVVgXnjz/RmTrvYCi6hkKMGG+OQSxlqaxyGhR8M&#10;8e3Ljw4jx7GVzYhnLne9TJVaSYcd8QeLg3mwpj7sjk7D53aK7XfyHF8OONvPtraqXx8rrW9vpvs7&#10;ENFM8Q+Giz6rQ8lOlT9SE0TPOVumjGpI1zzhAqhEZSAqDdlyBbIs5P8J5S8AAAD//wMAUEsBAi0A&#10;FAAGAAgAAAAhALaDOJL+AAAA4QEAABMAAAAAAAAAAAAAAAAAAAAAAFtDb250ZW50X1R5cGVzXS54&#10;bWxQSwECLQAUAAYACAAAACEAOP0h/9YAAACUAQAACwAAAAAAAAAAAAAAAAAvAQAAX3JlbHMvLnJl&#10;bHNQSwECLQAUAAYACAAAACEAWFqsCZUCAACEBQAADgAAAAAAAAAAAAAAAAAuAgAAZHJzL2Uyb0Rv&#10;Yy54bWxQSwECLQAUAAYACAAAACEAnfHCa+EAAAAKAQAADwAAAAAAAAAAAAAAAADvBAAAZHJzL2Rv&#10;d25yZXYueG1sUEsFBgAAAAAEAAQA8wAAAP0FAAAAAA==&#10;" filled="f" strokecolor="black [3213]" strokeweight="1pt"/>
            </w:pict>
          </mc:Fallback>
        </mc:AlternateContent>
      </w:r>
    </w:p>
    <w:p w:rsidR="00135551" w:rsidRPr="00135551" w:rsidRDefault="00135551" w:rsidP="00135551">
      <w:pPr>
        <w:rPr>
          <w:rFonts w:ascii="Myriad Pro" w:hAnsi="Myriad Pro"/>
          <w:b/>
        </w:rPr>
      </w:pPr>
      <w:r>
        <w:rPr>
          <w:rFonts w:ascii="Myriad Pro" w:hAnsi="Myriad Pro"/>
          <w:b/>
        </w:rPr>
        <w:t xml:space="preserve">NAME </w:t>
      </w:r>
    </w:p>
    <w:p w:rsidR="00F8470F" w:rsidRDefault="00F8470F" w:rsidP="001C2A7F">
      <w:pPr>
        <w:ind w:left="1800"/>
        <w:rPr>
          <w:rFonts w:ascii="Myriad Pro" w:hAnsi="Myriad Pro"/>
          <w:sz w:val="14"/>
        </w:rPr>
      </w:pPr>
      <w:r w:rsidRPr="00F8470F">
        <w:rPr>
          <w:rFonts w:ascii="Myriad Pro" w:hAnsi="Myriad Pro"/>
          <w:sz w:val="14"/>
        </w:rPr>
        <w:t xml:space="preserve">(a) Insert name(s) of insolvent company. Include the current registered name and any other registered name used in the 12 months prior </w:t>
      </w:r>
      <w:r>
        <w:rPr>
          <w:rFonts w:ascii="Myriad Pro" w:hAnsi="Myriad Pro"/>
          <w:sz w:val="14"/>
        </w:rPr>
        <w:t>to</w:t>
      </w:r>
      <w:r w:rsidR="001C2A7F">
        <w:rPr>
          <w:rFonts w:ascii="Myriad Pro" w:hAnsi="Myriad Pro"/>
          <w:sz w:val="14"/>
        </w:rPr>
        <w:br/>
        <w:t xml:space="preserve">      </w:t>
      </w:r>
      <w:r w:rsidR="001C2A7F" w:rsidRPr="00F8470F">
        <w:rPr>
          <w:rFonts w:ascii="Myriad Pro" w:hAnsi="Myriad Pro"/>
          <w:sz w:val="14"/>
        </w:rPr>
        <w:t>commencement of these insolvency proceedings.</w:t>
      </w:r>
      <w:r>
        <w:rPr>
          <w:rFonts w:ascii="Myriad Pro" w:hAnsi="Myriad Pro"/>
          <w:sz w:val="14"/>
        </w:rPr>
        <w:t xml:space="preserve"> </w:t>
      </w:r>
      <w:r w:rsidR="001C2A7F">
        <w:rPr>
          <w:rFonts w:ascii="Myriad Pro" w:hAnsi="Myriad Pro"/>
          <w:sz w:val="14"/>
        </w:rPr>
        <w:t xml:space="preserve">                                                                </w:t>
      </w:r>
    </w:p>
    <w:p w:rsidR="001C2A7F" w:rsidRDefault="001C2A7F" w:rsidP="001C2A7F">
      <w:pPr>
        <w:tabs>
          <w:tab w:val="left" w:pos="1985"/>
        </w:tabs>
        <w:rPr>
          <w:rFonts w:ascii="Myriad Pro" w:hAnsi="Myriad Pro"/>
          <w:b/>
        </w:rPr>
      </w:pPr>
      <w:r>
        <w:rPr>
          <w:rFonts w:ascii="Myriad Pro" w:hAnsi="Myriad Pro"/>
          <w:noProof/>
          <w:sz w:val="18"/>
        </w:rPr>
        <mc:AlternateContent>
          <mc:Choice Requires="wps">
            <w:drawing>
              <wp:anchor distT="0" distB="0" distL="114300" distR="114300" simplePos="0" relativeHeight="251661312" behindDoc="0" locked="0" layoutInCell="1" allowOverlap="1" wp14:anchorId="5F541D9E" wp14:editId="39011B1A">
                <wp:simplePos x="0" y="0"/>
                <wp:positionH relativeFrom="column">
                  <wp:posOffset>1127067</wp:posOffset>
                </wp:positionH>
                <wp:positionV relativeFrom="paragraph">
                  <wp:posOffset>239395</wp:posOffset>
                </wp:positionV>
                <wp:extent cx="5305598" cy="297180"/>
                <wp:effectExtent l="0" t="0" r="28575" b="26670"/>
                <wp:wrapNone/>
                <wp:docPr id="2" name="Rectangle 2"/>
                <wp:cNvGraphicFramePr/>
                <a:graphic xmlns:a="http://schemas.openxmlformats.org/drawingml/2006/main">
                  <a:graphicData uri="http://schemas.microsoft.com/office/word/2010/wordprocessingShape">
                    <wps:wsp>
                      <wps:cNvSpPr/>
                      <wps:spPr>
                        <a:xfrm>
                          <a:off x="0" y="0"/>
                          <a:ext cx="5305598"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6A6CE9" id="Rectangle 2" o:spid="_x0000_s1026" style="position:absolute;margin-left:88.75pt;margin-top:18.85pt;width:417.75pt;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H2lQIAAIQFAAAOAAAAZHJzL2Uyb0RvYy54bWysVEtv2zAMvg/YfxB0X/1Ys7ZBnSJo0WFA&#10;0QZ9oGdVlmIDkqhJSpzs14+SHwm6YodhOTiiSH4kP5G8vNppRbbC+RZMRYuTnBJhONStWVf05fn2&#10;yzklPjBTMwVGVHQvPL1afP502dm5KKEBVQtHEMT4eWcr2oRg51nmeSM08ydghUGlBKdZQNGts9qx&#10;DtG1yso8/5Z14GrrgAvv8famV9JFwpdS8PAgpReBqIpibiF9Xfq+xW+2uGTztWO2afmQBvuHLDRr&#10;DQadoG5YYGTj2j+gdMsdeJDhhIPOQMqWi1QDVlPk76p5apgVqRYkx9uJJv//YPn9duVIW1e0pMQw&#10;jU/0iKQxs1aClJGezvo5Wj3ZlRskj8dY6046Hf+xCrJLlO4nSsUuEI6Xs6/5bHaBTcBRV16cFeeJ&#10;8+zgbZ0P3wVoEg8VdRg9Mcm2dz5gRDQdTWIwA7etUunZlIkXHlRbx7skxL4R18qRLcMXD7siloAQ&#10;R1YoRc8sFtaXkk5hr0SEUOZRSGQEky9TIqkXD5iMc2FC0asaVos+1CzH3xhszCKFToARWWKSE/YA&#10;MFr2ICN2n/NgH11FauXJOf9bYr3z5JEigwmTs24NuI8AFFY1RO7tR5J6aiJLb1DvsV8c9IPkLb9t&#10;8dnumA8r5nBycMZwG4QH/EgFXUVhOFHSgPv10X20x4ZGLSUdTmJF/c8Nc4IS9cNgq18Up6dxdJNw&#10;OjsrUXDHmrdjjdnoa8CnL3DvWJ6O0T6o8Sgd6FdcGssYFVXMcIxdUR7cKFyHfkPg2uFiuUxmOK6W&#10;hTvzZHkEj6zGtnzevTJnh94N2PX3ME4tm79r4d42ehpYbgLINvX3gdeBbxz11DjDWoq75FhOVofl&#10;ufgNAAD//wMAUEsDBBQABgAIAAAAIQAPqFoV4QAAAAoBAAAPAAAAZHJzL2Rvd25yZXYueG1sTI/B&#10;TsMwEETvSPyDtUhcqtYJpaQKcSoEAvVQIdHCgdsmXuLQ2I5itw1/z/YEx9E+zb4pVqPtxJGG0Hqn&#10;IJ0lIMjVXreuUfC+e54uQYSITmPnHSn4oQCr8vKiwFz7k3uj4zY2gktcyFGBibHPpQy1IYth5nty&#10;fPvyg8XIcWikHvDE5baTN0lyJy22jj8Y7OnRUL3fHqyCz/UYm+/0JW72OPmYrE1Vvz5VSl1fjQ/3&#10;ICKN8Q+Gsz6rQ8lOlT84HUTHOcsWjCqYZxmIM5Ckc15XKVjeLkCWhfw/ofwFAAD//wMAUEsBAi0A&#10;FAAGAAgAAAAhALaDOJL+AAAA4QEAABMAAAAAAAAAAAAAAAAAAAAAAFtDb250ZW50X1R5cGVzXS54&#10;bWxQSwECLQAUAAYACAAAACEAOP0h/9YAAACUAQAACwAAAAAAAAAAAAAAAAAvAQAAX3JlbHMvLnJl&#10;bHNQSwECLQAUAAYACAAAACEAuZ7B9pUCAACEBQAADgAAAAAAAAAAAAAAAAAuAgAAZHJzL2Uyb0Rv&#10;Yy54bWxQSwECLQAUAAYACAAAACEAD6haFeEAAAAKAQAADwAAAAAAAAAAAAAAAADvBAAAZHJzL2Rv&#10;d25yZXYueG1sUEsFBgAAAAAEAAQA8wAAAP0FAAAAAA==&#10;" filled="f" strokecolor="black [3213]" strokeweight="1pt"/>
            </w:pict>
          </mc:Fallback>
        </mc:AlternateContent>
      </w:r>
      <w:r>
        <w:rPr>
          <w:rFonts w:ascii="Myriad Pro" w:hAnsi="Myriad Pro"/>
          <w:b/>
        </w:rPr>
        <w:tab/>
      </w:r>
    </w:p>
    <w:p w:rsidR="001C2A7F" w:rsidRPr="00FF342D" w:rsidRDefault="00F8470F" w:rsidP="001C2A7F">
      <w:pPr>
        <w:pStyle w:val="TableText"/>
        <w:tabs>
          <w:tab w:val="left" w:pos="267"/>
        </w:tabs>
        <w:spacing w:after="120"/>
        <w:rPr>
          <w:rStyle w:val="Date1"/>
          <w:rFonts w:ascii="Myriad Pro" w:hAnsi="Myriad Pro" w:cs="Arial"/>
          <w:sz w:val="13"/>
          <w:szCs w:val="13"/>
        </w:rPr>
      </w:pPr>
      <w:r>
        <w:rPr>
          <w:rFonts w:ascii="Myriad Pro" w:hAnsi="Myriad Pro"/>
          <w:b/>
        </w:rPr>
        <w:t>REGISTERED</w:t>
      </w:r>
      <w:r>
        <w:rPr>
          <w:rFonts w:ascii="Myriad Pro" w:hAnsi="Myriad Pro"/>
          <w:b/>
        </w:rPr>
        <w:br/>
        <w:t>NUMBER</w:t>
      </w:r>
      <w:r w:rsidR="001C2A7F">
        <w:rPr>
          <w:rFonts w:ascii="Myriad Pro" w:hAnsi="Myriad Pro"/>
          <w:b/>
        </w:rPr>
        <w:tab/>
        <w:t xml:space="preserve">      </w:t>
      </w:r>
      <w:r w:rsidR="001C2A7F">
        <w:rPr>
          <w:rFonts w:ascii="Myriad Pro" w:hAnsi="Myriad Pro"/>
          <w:b/>
        </w:rPr>
        <w:br/>
      </w:r>
      <w:r w:rsidR="001C2A7F" w:rsidRPr="001C2A7F">
        <w:rPr>
          <w:rFonts w:ascii="Myriad Pro" w:hAnsi="Myriad Pro"/>
          <w:b/>
          <w:sz w:val="14"/>
          <w:szCs w:val="14"/>
        </w:rPr>
        <w:t xml:space="preserve">                                           </w:t>
      </w:r>
      <w:r w:rsidR="001C2A7F">
        <w:rPr>
          <w:rFonts w:ascii="Myriad Pro" w:hAnsi="Myriad Pro"/>
          <w:b/>
          <w:sz w:val="14"/>
          <w:szCs w:val="14"/>
        </w:rPr>
        <w:t xml:space="preserve">                     </w:t>
      </w:r>
      <w:r w:rsidR="00553278">
        <w:rPr>
          <w:rFonts w:ascii="Myriad Pro" w:hAnsi="Myriad Pro"/>
          <w:b/>
          <w:sz w:val="14"/>
          <w:szCs w:val="14"/>
        </w:rPr>
        <w:t xml:space="preserve"> </w:t>
      </w:r>
      <w:r w:rsidR="001C2A7F" w:rsidRPr="001C2A7F">
        <w:rPr>
          <w:rStyle w:val="Date1"/>
          <w:rFonts w:ascii="Myriad Pro" w:hAnsi="Myriad Pro" w:cs="Arial"/>
          <w:sz w:val="14"/>
          <w:szCs w:val="14"/>
        </w:rPr>
        <w:t>(b)  Insert company registration number of insolvent companies</w:t>
      </w:r>
      <w:r w:rsidR="001C2A7F" w:rsidRPr="00FF342D">
        <w:rPr>
          <w:rStyle w:val="Date1"/>
          <w:rFonts w:ascii="Myriad Pro" w:hAnsi="Myriad Pro" w:cs="Arial"/>
          <w:sz w:val="13"/>
          <w:szCs w:val="13"/>
        </w:rPr>
        <w:t>.</w:t>
      </w:r>
    </w:p>
    <w:p w:rsidR="00F8470F" w:rsidRDefault="001C2A7F" w:rsidP="00F8470F">
      <w:pPr>
        <w:rPr>
          <w:rFonts w:ascii="Myriad Pro" w:hAnsi="Myriad Pro"/>
          <w:b/>
        </w:rPr>
      </w:pPr>
      <w:r>
        <w:rPr>
          <w:rFonts w:ascii="Myriad Pro" w:hAnsi="Myriad Pro"/>
          <w:noProof/>
          <w:sz w:val="18"/>
        </w:rPr>
        <mc:AlternateContent>
          <mc:Choice Requires="wps">
            <w:drawing>
              <wp:anchor distT="0" distB="0" distL="114300" distR="114300" simplePos="0" relativeHeight="251663360" behindDoc="0" locked="0" layoutInCell="1" allowOverlap="1" wp14:anchorId="23952C29" wp14:editId="2CCBE036">
                <wp:simplePos x="0" y="0"/>
                <wp:positionH relativeFrom="column">
                  <wp:posOffset>1134110</wp:posOffset>
                </wp:positionH>
                <wp:positionV relativeFrom="paragraph">
                  <wp:posOffset>280612</wp:posOffset>
                </wp:positionV>
                <wp:extent cx="5305425" cy="498475"/>
                <wp:effectExtent l="0" t="0" r="28575" b="15875"/>
                <wp:wrapNone/>
                <wp:docPr id="3" name="Rectangle 3"/>
                <wp:cNvGraphicFramePr/>
                <a:graphic xmlns:a="http://schemas.openxmlformats.org/drawingml/2006/main">
                  <a:graphicData uri="http://schemas.microsoft.com/office/word/2010/wordprocessingShape">
                    <wps:wsp>
                      <wps:cNvSpPr/>
                      <wps:spPr>
                        <a:xfrm>
                          <a:off x="0" y="0"/>
                          <a:ext cx="5305425" cy="49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E8CBE" id="Rectangle 3" o:spid="_x0000_s1026" style="position:absolute;margin-left:89.3pt;margin-top:22.1pt;width:417.75pt;height: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oclAIAAIQFAAAOAAAAZHJzL2Uyb0RvYy54bWysVE1v2zAMvQ/YfxB0X+18ra1RpwhSdBhQ&#10;tEXboWdVlmIDsqhJSpzs14+SbCfoih2G5aCIIvlIPpO8ut63iuyEdQ3okk7OckqE5lA1elPSHy+3&#10;Xy4ocZ7piinQoqQH4ej18vOnq84UYgo1qEpYgiDaFZ0pae29KbLM8Vq0zJ2BERqVEmzLPIp2k1WW&#10;dYjeqmya51+zDmxlLHDhHL7eJCVdRnwpBfcPUjrhiSop5ubjaeP5Fs5secWKjWWmbnifBvuHLFrW&#10;aAw6Qt0wz8jWNn9AtQ234ED6Mw5tBlI2XMQasJpJ/q6a55oZEWtBcpwZaXL/D5bf7x4taaqSzijR&#10;rMVP9ISkMb1RgswCPZ1xBVo9m0fbSw6voda9tG34xyrIPlJ6GCkVe084Pi5m+WI+XVDCUTe/vJif&#10;LwJodvQ21vlvAloSLiW1GD0yyXZ3zifTwSQE03DbKIXvrFA6nA5UU4W3KIS+EWtlyY7hF/f7SR/t&#10;xApjB88sFJZKiTd/UCKhPgmJjGDy05hI7MUjJuNcaD9JqppVIoVa5Pgbgg1ZxEKVRsCALDHJEbsH&#10;GCwTyICdyu7tg6uIrTw6539LLDmPHjEyaD86t40G+xGAwqr6yMl+IClRE1h6g+qA/WIhDZIz/LbB&#10;z3bHnH9kFicHZwy3gX/AQyroSgr9jZIa7K+P3oM9NjRqKelwEkvqfm6ZFZSo7xpb/XIyn4fRjcJ8&#10;cT5FwZ5q3k41etuuAT/9BPeO4fEa7L0artJC+4pLYxWiooppjrFLyr0dhLVPGwLXDherVTTDcTXM&#10;3+lnwwN4YDW05cv+lVnT967Hrr+HYWpZ8a6Fk23w1LDaepBN7O8jrz3fOOqxcfq1FHbJqRytjstz&#10;+RsAAP//AwBQSwMEFAAGAAgAAAAhAKUJ+s/hAAAACwEAAA8AAABkcnMvZG93bnJldi54bWxMj8FK&#10;w0AQhu+C77CM4KW0m4TQlphNEUXpQQSrPXibZMdsbHY2ZLdtfHu3J73Nz3z88025mWwvTjT6zrGC&#10;dJGAIG6c7rhV8PH+NF+D8AFZY++YFPyQh011fVViod2Z3+i0C62IJewLVGBCGAopfWPIol+4gTju&#10;vtxoMcQ4tlKPeI7ltpdZkiylxY7jBYMDPRhqDrujVfC5nUL7nT6HlwPO9rOtqZvXx1qp25vp/g5E&#10;oCn8wXDRj+pQRafaHVl70ce8Wi8jqiDPMxAXIEnzFEQdpyxbgaxK+f+H6hcAAP//AwBQSwECLQAU&#10;AAYACAAAACEAtoM4kv4AAADhAQAAEwAAAAAAAAAAAAAAAAAAAAAAW0NvbnRlbnRfVHlwZXNdLnht&#10;bFBLAQItABQABgAIAAAAIQA4/SH/1gAAAJQBAAALAAAAAAAAAAAAAAAAAC8BAABfcmVscy8ucmVs&#10;c1BLAQItABQABgAIAAAAIQBiseoclAIAAIQFAAAOAAAAAAAAAAAAAAAAAC4CAABkcnMvZTJvRG9j&#10;LnhtbFBLAQItABQABgAIAAAAIQClCfrP4QAAAAsBAAAPAAAAAAAAAAAAAAAAAO4EAABkcnMvZG93&#10;bnJldi54bWxQSwUGAAAAAAQABADzAAAA/AUAAAAA&#10;" filled="f" strokecolor="black [3213]" strokeweight="1pt"/>
            </w:pict>
          </mc:Fallback>
        </mc:AlternateContent>
      </w:r>
    </w:p>
    <w:p w:rsidR="00F8470F" w:rsidRPr="00135551" w:rsidRDefault="00F8470F" w:rsidP="00F8470F">
      <w:pPr>
        <w:rPr>
          <w:rFonts w:ascii="Myriad Pro" w:hAnsi="Myriad Pro"/>
          <w:b/>
        </w:rPr>
      </w:pPr>
      <w:r>
        <w:rPr>
          <w:rFonts w:ascii="Myriad Pro" w:hAnsi="Myriad Pro"/>
          <w:b/>
        </w:rPr>
        <w:t>REGISTERED</w:t>
      </w:r>
      <w:r>
        <w:rPr>
          <w:rFonts w:ascii="Myriad Pro" w:hAnsi="Myriad Pro"/>
          <w:b/>
        </w:rPr>
        <w:br/>
        <w:t xml:space="preserve">ADDRESS </w:t>
      </w:r>
    </w:p>
    <w:p w:rsidR="00F8470F" w:rsidRDefault="001C2A7F" w:rsidP="001C2A7F">
      <w:pPr>
        <w:tabs>
          <w:tab w:val="left" w:pos="1855"/>
        </w:tabs>
        <w:ind w:left="1855"/>
        <w:rPr>
          <w:rFonts w:ascii="Myriad Pro" w:hAnsi="Myriad Pro"/>
          <w:sz w:val="14"/>
        </w:rPr>
      </w:pPr>
      <w:r>
        <w:rPr>
          <w:rFonts w:ascii="Myriad Pro" w:hAnsi="Myriad Pro"/>
          <w:sz w:val="14"/>
        </w:rPr>
        <w:tab/>
      </w:r>
      <w:r>
        <w:rPr>
          <w:rFonts w:ascii="Myriad Pro" w:hAnsi="Myriad Pro"/>
          <w:sz w:val="14"/>
        </w:rPr>
        <w:br/>
      </w:r>
      <w:r w:rsidRPr="001C2A7F">
        <w:rPr>
          <w:rStyle w:val="Date1"/>
          <w:rFonts w:ascii="Myriad Pro" w:hAnsi="Myriad Pro" w:cs="Arial"/>
          <w:sz w:val="15"/>
          <w:szCs w:val="13"/>
        </w:rPr>
        <w:t>(c) Insert registered office of insolvent company</w:t>
      </w:r>
    </w:p>
    <w:p w:rsidR="00F8470F" w:rsidRDefault="001C2A7F" w:rsidP="00F8470F">
      <w:pPr>
        <w:rPr>
          <w:rFonts w:ascii="Myriad Pro" w:hAnsi="Myriad Pro"/>
          <w:b/>
        </w:rPr>
      </w:pPr>
      <w:r>
        <w:rPr>
          <w:rFonts w:ascii="Myriad Pro" w:hAnsi="Myriad Pro"/>
          <w:noProof/>
          <w:sz w:val="18"/>
        </w:rPr>
        <mc:AlternateContent>
          <mc:Choice Requires="wps">
            <w:drawing>
              <wp:anchor distT="0" distB="0" distL="114300" distR="114300" simplePos="0" relativeHeight="251665408" behindDoc="0" locked="0" layoutInCell="1" allowOverlap="1" wp14:anchorId="74B65544" wp14:editId="11F21AE6">
                <wp:simplePos x="0" y="0"/>
                <wp:positionH relativeFrom="column">
                  <wp:posOffset>1153737</wp:posOffset>
                </wp:positionH>
                <wp:positionV relativeFrom="paragraph">
                  <wp:posOffset>255905</wp:posOffset>
                </wp:positionV>
                <wp:extent cx="5305598" cy="498763"/>
                <wp:effectExtent l="0" t="0" r="28575" b="15875"/>
                <wp:wrapNone/>
                <wp:docPr id="4" name="Rectangle 4"/>
                <wp:cNvGraphicFramePr/>
                <a:graphic xmlns:a="http://schemas.openxmlformats.org/drawingml/2006/main">
                  <a:graphicData uri="http://schemas.microsoft.com/office/word/2010/wordprocessingShape">
                    <wps:wsp>
                      <wps:cNvSpPr/>
                      <wps:spPr>
                        <a:xfrm>
                          <a:off x="0" y="0"/>
                          <a:ext cx="5305598" cy="4987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304F" id="Rectangle 4" o:spid="_x0000_s1026" style="position:absolute;margin-left:90.85pt;margin-top:20.15pt;width:417.75pt;height: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vElQIAAIQFAAAOAAAAZHJzL2Uyb0RvYy54bWysVE1v2zAMvQ/YfxB0X+2kST+MOkXQosOA&#10;og3aDj2rshQbkEVNUuJkv36UZDtBW+wwLAdFFMlH8pnk1fWuVWQrrGtAl3RyklMiNIeq0euS/ny5&#10;+3ZBifNMV0yBFiXdC0evF1+/XHWmEFOoQVXCEgTRruhMSWvvTZFljteiZe4EjNColGBb5lG066yy&#10;rEP0VmXTPD/LOrCVscCFc/h6m5R0EfGlFNw/SumEJ6qkmJuPp43nWzizxRUr1paZuuF9GuwfsmhZ&#10;ozHoCHXLPCMb23yAahtuwYH0JxzaDKRsuIg1YDWT/F01zzUzItaC5Dgz0uT+Hyx/2K4saaqSzijR&#10;rMVP9ISkMb1WgswCPZ1xBVo9m5XtJYfXUOtO2jb8YxVkFyndj5SKnSccH+en+Xx+iU3AUTe7vDg/&#10;Ow2g2cHbWOe/C2hJuJTUYvTIJNveO59MB5MQTMNdoxS+s0LpcDpQTRXeohD6RtwoS7YMv7jfTfpo&#10;R1YYO3hmobBUSrz5vRIJ9UlIZASTn8ZEYi8eMBnnQvtJUtWsEinUPMffEGzIIhaqNAIGZIlJjtg9&#10;wGCZQAbsVHZvH1xFbOXROf9bYsl59IiRQfvRuW002M8AFFbVR072A0mJmsDSG1R77BcLaZCc4XcN&#10;frZ75vyKWZwcnDHcBv4RD6mgKyn0N0pqsL8/ew/22NCopaTDSSyp+7VhVlCifmhs9cvJbBZGNwqz&#10;+fkUBXuseTvW6E17A/jpJ7h3DI/XYO/VcJUW2ldcGssQFVVMc4xdUu7tINz4tCFw7XCxXEYzHFfD&#10;/L1+NjyAB1ZDW77sXpk1fe967PoHGKaWFe9aONkGTw3LjQfZxP4+8NrzjaMeG6dfS2GXHMvR6rA8&#10;F38AAAD//wMAUEsDBBQABgAIAAAAIQATJRQG4QAAAAsBAAAPAAAAZHJzL2Rvd25yZXYueG1sTI/B&#10;TsMwDIbvSLxDZCQuE0syEKtK0wmBQDugSQw4cHMb05Y1TtVkW3l7shPc/Muffn8uVpPrxYHG0Hk2&#10;oOcKBHHtbceNgfe3p6sMRIjIFnvPZOCHAqzK87MCc+uP/EqHbWxEKuGQo4E2xiGXMtQtOQxzPxCn&#10;3ZcfHcYUx0baEY+p3PVyodStdNhxutDiQA8t1bvt3hn4XE+x+dbP8WWHs4/Zuq3qzWNlzOXFdH8H&#10;ItIU/2A46Sd1KJNT5fdsg+hTzvQyoQZu1DWIE6D0cgGiSpPOMpBlIf//UP4CAAD//wMAUEsBAi0A&#10;FAAGAAgAAAAhALaDOJL+AAAA4QEAABMAAAAAAAAAAAAAAAAAAAAAAFtDb250ZW50X1R5cGVzXS54&#10;bWxQSwECLQAUAAYACAAAACEAOP0h/9YAAACUAQAACwAAAAAAAAAAAAAAAAAvAQAAX3JlbHMvLnJl&#10;bHNQSwECLQAUAAYACAAAACEA7j1rxJUCAACEBQAADgAAAAAAAAAAAAAAAAAuAgAAZHJzL2Uyb0Rv&#10;Yy54bWxQSwECLQAUAAYACAAAACEAEyUUBuEAAAALAQAADwAAAAAAAAAAAAAAAADvBAAAZHJzL2Rv&#10;d25yZXYueG1sUEsFBgAAAAAEAAQA8wAAAP0FAAAAAA==&#10;" filled="f" strokecolor="black [3213]" strokeweight="1pt"/>
            </w:pict>
          </mc:Fallback>
        </mc:AlternateContent>
      </w:r>
    </w:p>
    <w:p w:rsidR="00F8470F" w:rsidRPr="00135551" w:rsidRDefault="00F8470F" w:rsidP="00F8470F">
      <w:pPr>
        <w:rPr>
          <w:rFonts w:ascii="Myriad Pro" w:hAnsi="Myriad Pro"/>
          <w:b/>
        </w:rPr>
      </w:pPr>
      <w:r>
        <w:rPr>
          <w:rFonts w:ascii="Myriad Pro" w:hAnsi="Myriad Pro"/>
          <w:b/>
        </w:rPr>
        <w:t>TRADING</w:t>
      </w:r>
      <w:r>
        <w:rPr>
          <w:rFonts w:ascii="Myriad Pro" w:hAnsi="Myriad Pro"/>
          <w:b/>
        </w:rPr>
        <w:br/>
        <w:t xml:space="preserve">ADDRESS </w:t>
      </w:r>
    </w:p>
    <w:p w:rsidR="00F8470F" w:rsidRPr="001C2A7F" w:rsidRDefault="001C2A7F" w:rsidP="001C2A7F">
      <w:pPr>
        <w:tabs>
          <w:tab w:val="left" w:pos="1975"/>
        </w:tabs>
        <w:rPr>
          <w:rFonts w:ascii="Myriad Pro" w:hAnsi="Myriad Pro"/>
          <w:sz w:val="16"/>
        </w:rPr>
      </w:pPr>
      <w:r>
        <w:rPr>
          <w:rFonts w:ascii="Myriad Pro" w:hAnsi="Myriad Pro"/>
          <w:sz w:val="14"/>
        </w:rPr>
        <w:tab/>
      </w:r>
      <w:r>
        <w:rPr>
          <w:rFonts w:ascii="Myriad Pro" w:hAnsi="Myriad Pro"/>
          <w:sz w:val="14"/>
        </w:rPr>
        <w:br/>
      </w:r>
      <w:r w:rsidRPr="001C2A7F">
        <w:rPr>
          <w:rFonts w:ascii="Myriad Pro" w:hAnsi="Myriad Pro"/>
          <w:sz w:val="16"/>
        </w:rPr>
        <w:t xml:space="preserve">                                                        </w:t>
      </w:r>
      <w:r w:rsidRPr="001C2A7F">
        <w:rPr>
          <w:rStyle w:val="Date1"/>
          <w:rFonts w:ascii="Myriad Pro" w:hAnsi="Myriad Pro" w:cs="Arial"/>
          <w:sz w:val="15"/>
          <w:szCs w:val="13"/>
        </w:rPr>
        <w:t>(d) Insert principal trading address if different from registered office</w:t>
      </w:r>
    </w:p>
    <w:p w:rsidR="00F8470F" w:rsidRDefault="00F8470F" w:rsidP="00F8470F">
      <w:pPr>
        <w:rPr>
          <w:rFonts w:ascii="Myriad Pro" w:hAnsi="Myriad Pro"/>
          <w:sz w:val="14"/>
        </w:rPr>
      </w:pPr>
    </w:p>
    <w:p w:rsidR="001C2A7F" w:rsidRPr="001C2A7F" w:rsidRDefault="001C2A7F" w:rsidP="001C2A7F">
      <w:pPr>
        <w:rPr>
          <w:rStyle w:val="Date1"/>
          <w:rFonts w:ascii="Myriad Pro" w:hAnsi="Myriad Pro"/>
          <w:b/>
          <w:sz w:val="24"/>
        </w:rPr>
      </w:pPr>
      <w:r>
        <w:rPr>
          <w:rFonts w:ascii="Myriad Pro" w:hAnsi="Myriad Pro"/>
          <w:noProof/>
          <w:sz w:val="18"/>
        </w:rPr>
        <mc:AlternateContent>
          <mc:Choice Requires="wps">
            <w:drawing>
              <wp:anchor distT="0" distB="0" distL="114300" distR="114300" simplePos="0" relativeHeight="251667456" behindDoc="0" locked="0" layoutInCell="1" allowOverlap="1" wp14:anchorId="0C051B25" wp14:editId="3AEF2140">
                <wp:simplePos x="0" y="0"/>
                <wp:positionH relativeFrom="column">
                  <wp:posOffset>1159452</wp:posOffset>
                </wp:positionH>
                <wp:positionV relativeFrom="paragraph">
                  <wp:posOffset>6985</wp:posOffset>
                </wp:positionV>
                <wp:extent cx="5305598" cy="297180"/>
                <wp:effectExtent l="0" t="0" r="28575" b="26670"/>
                <wp:wrapNone/>
                <wp:docPr id="5" name="Rectangle 5"/>
                <wp:cNvGraphicFramePr/>
                <a:graphic xmlns:a="http://schemas.openxmlformats.org/drawingml/2006/main">
                  <a:graphicData uri="http://schemas.microsoft.com/office/word/2010/wordprocessingShape">
                    <wps:wsp>
                      <wps:cNvSpPr/>
                      <wps:spPr>
                        <a:xfrm>
                          <a:off x="0" y="0"/>
                          <a:ext cx="5305598"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10052C" id="Rectangle 5" o:spid="_x0000_s1026" style="position:absolute;margin-left:91.3pt;margin-top:.55pt;width:417.75pt;height:23.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GlgIAAIQFAAAOAAAAZHJzL2Uyb0RvYy54bWysVEtv2zAMvg/YfxB0X21n9doGdYqgRYcB&#10;RRv0gZ5VWYoFyKImKXGyXz9KfiToih2G5eCIIvmR/ETy8mrXarIVziswFS1OckqE4VArs67oy/Pt&#10;l3NKfGCmZhqMqOheeHq1+PzpsrNzMYMGdC0cQRDj552taBOCnWeZ541omT8BKwwqJbiWBRTdOqsd&#10;6xC91dksz79lHbjaOuDCe7y96ZV0kfClFDw8SOlFILqimFtIX5e+b/GbLS7ZfO2YbRQf0mD/kEXL&#10;lMGgE9QNC4xsnPoDqlXcgQcZTji0GUipuEg1YDVF/q6ap4ZZkWpBcrydaPL/D5bfb1eOqLqiJSWG&#10;tfhEj0gaM2stSBnp6ayfo9WTXblB8niMte6ka+M/VkF2idL9RKnYBcLxsvyal+UFNgFH3ezirDhP&#10;nGcHb+t8+C6gJfFQUYfRE5Nse+cDRkTT0SQGM3CrtE7Ppk288KBVHe+SEPtGXGtHtgxfPOyKWAJC&#10;HFmhFD2zWFhfSjqFvRYRQptHIZERTH6WEkm9eMBknAsTil7VsFr0ococf2OwMYsUOgFGZIlJTtgD&#10;wGjZg4zYfc6DfXQVqZUn5/xvifXOk0eKDCZMzq0y4D4C0FjVELm3H0nqqYksvUG9x35x0A+St/xW&#10;4bPdMR9WzOHk4IzhNggP+JEauorCcKKkAffro/tojw2NWko6nMSK+p8b5gQl+ofBVr8oTk/j6Cbh&#10;tDyboeCONW/HGrNprwGfvsC9Y3k6Rvugx6N00L7i0ljGqKhihmPsivLgRuE69BsC1w4Xy2Uyw3G1&#10;LNyZJ8sjeGQ1tuXz7pU5O/RuwK6/h3Fq2fxdC/e20dPAchNAqtTfB14HvnHUU+MMaynukmM5WR2W&#10;5+I3AAAA//8DAFBLAwQUAAYACAAAACEANOGU8d8AAAAJAQAADwAAAGRycy9kb3ducmV2LnhtbEyP&#10;QUvDQBCF74L/YRnBS7GbFKkxZlNEUXqQglUP3ibZMYnNzobsto3/3ulJb+/xHm++KVaT69WBxtB5&#10;NpDOE1DEtbcdNwbe356uMlAhIlvsPZOBHwqwKs/PCsytP/IrHbaxUTLCIUcDbYxDrnWoW3IY5n4g&#10;luzLjw6j2LHRdsSjjLteL5JkqR12LBdaHOihpXq33TsDn+spNt/pc3zZ4exjtm6revNYGXN5Md3f&#10;gYo0xb8ynPAFHUphqvyebVC9+GyxlKqIFNQpT9JMVGXg+uYWdFno/x+UvwAAAP//AwBQSwECLQAU&#10;AAYACAAAACEAtoM4kv4AAADhAQAAEwAAAAAAAAAAAAAAAAAAAAAAW0NvbnRlbnRfVHlwZXNdLnht&#10;bFBLAQItABQABgAIAAAAIQA4/SH/1gAAAJQBAAALAAAAAAAAAAAAAAAAAC8BAABfcmVscy8ucmVs&#10;c1BLAQItABQABgAIAAAAIQBlrU+GlgIAAIQFAAAOAAAAAAAAAAAAAAAAAC4CAABkcnMvZTJvRG9j&#10;LnhtbFBLAQItABQABgAIAAAAIQA04ZTx3wAAAAkBAAAPAAAAAAAAAAAAAAAAAPAEAABkcnMvZG93&#10;bnJldi54bWxQSwUGAAAAAAQABADzAAAA/AUAAAAA&#10;" filled="f" strokecolor="black [3213]" strokeweight="1pt"/>
            </w:pict>
          </mc:Fallback>
        </mc:AlternateContent>
      </w:r>
      <w:r w:rsidR="00F8470F">
        <w:rPr>
          <w:rFonts w:ascii="Myriad Pro" w:hAnsi="Myriad Pro"/>
          <w:b/>
        </w:rPr>
        <w:t>TRADING</w:t>
      </w:r>
      <w:r w:rsidR="00F8470F">
        <w:rPr>
          <w:rFonts w:ascii="Myriad Pro" w:hAnsi="Myriad Pro"/>
          <w:b/>
        </w:rPr>
        <w:br/>
        <w:t>NAME</w:t>
      </w:r>
      <w:r>
        <w:rPr>
          <w:rFonts w:ascii="Myriad Pro" w:hAnsi="Myriad Pro"/>
          <w:b/>
        </w:rPr>
        <w:t xml:space="preserve">/STYLE           </w:t>
      </w:r>
      <w:r>
        <w:rPr>
          <w:rFonts w:ascii="Myriad Pro" w:hAnsi="Myriad Pro"/>
          <w:b/>
        </w:rPr>
        <w:br/>
      </w:r>
      <w:r w:rsidRPr="001C2A7F">
        <w:rPr>
          <w:rFonts w:ascii="Myriad Pro" w:hAnsi="Myriad Pro"/>
          <w:b/>
          <w:sz w:val="24"/>
        </w:rPr>
        <w:t xml:space="preserve">                                        </w:t>
      </w:r>
      <w:r w:rsidRPr="001C2A7F">
        <w:rPr>
          <w:rStyle w:val="Date1"/>
          <w:rFonts w:ascii="Myriad Pro" w:hAnsi="Myriad Pro" w:cs="Arial"/>
          <w:sz w:val="15"/>
          <w:szCs w:val="13"/>
        </w:rPr>
        <w:t>(e) Enter any other name or style under which the company carried on business in which any debt owed to a creditor was incurred</w:t>
      </w:r>
    </w:p>
    <w:p w:rsidR="00F8470F" w:rsidRDefault="001C2A7F" w:rsidP="00F8470F">
      <w:pPr>
        <w:rPr>
          <w:rFonts w:ascii="Myriad Pro" w:hAnsi="Myriad Pro"/>
          <w:sz w:val="14"/>
        </w:rPr>
      </w:pPr>
      <w:r>
        <w:rPr>
          <w:rFonts w:ascii="Myriad Pro" w:hAnsi="Myriad Pro"/>
          <w:sz w:val="14"/>
        </w:rPr>
        <w:tab/>
      </w:r>
    </w:p>
    <w:p w:rsidR="00F8470F" w:rsidRDefault="00F8470F" w:rsidP="00F8470F">
      <w:pPr>
        <w:rPr>
          <w:rFonts w:ascii="Myriad Pro" w:hAnsi="Myriad Pro"/>
          <w:sz w:val="14"/>
        </w:rPr>
      </w:pPr>
    </w:p>
    <w:p w:rsidR="00553278" w:rsidRDefault="00553278" w:rsidP="00F8470F">
      <w:pPr>
        <w:rPr>
          <w:rFonts w:ascii="Myriad Pro" w:hAnsi="Myriad Pro"/>
          <w:sz w:val="14"/>
        </w:rPr>
      </w:pPr>
    </w:p>
    <w:p w:rsidR="00553278" w:rsidRDefault="00553278" w:rsidP="00F8470F">
      <w:pPr>
        <w:rPr>
          <w:rFonts w:ascii="Myriad Pro" w:hAnsi="Myriad Pro"/>
          <w:sz w:val="14"/>
        </w:rPr>
      </w:pPr>
    </w:p>
    <w:p w:rsidR="00553278" w:rsidRDefault="00553278" w:rsidP="00F8470F">
      <w:pPr>
        <w:rPr>
          <w:rFonts w:ascii="Myriad Pro" w:hAnsi="Myriad Pro"/>
          <w:sz w:val="14"/>
        </w:rPr>
      </w:pPr>
    </w:p>
    <w:p w:rsidR="00553278" w:rsidRDefault="00553278" w:rsidP="00F8470F">
      <w:pPr>
        <w:rPr>
          <w:rFonts w:ascii="Myriad Pro" w:hAnsi="Myriad Pro"/>
          <w:sz w:val="14"/>
        </w:rPr>
      </w:pPr>
    </w:p>
    <w:p w:rsidR="00553278" w:rsidRDefault="00553278" w:rsidP="00F8470F">
      <w:pPr>
        <w:rPr>
          <w:rFonts w:ascii="Myriad Pro" w:hAnsi="Myriad Pro"/>
          <w:sz w:val="14"/>
        </w:rPr>
      </w:pPr>
    </w:p>
    <w:p w:rsidR="00553278" w:rsidRDefault="00553278" w:rsidP="00F8470F">
      <w:pPr>
        <w:rPr>
          <w:rFonts w:ascii="Myriad Pro" w:hAnsi="Myriad Pro"/>
          <w:sz w:val="14"/>
        </w:rPr>
      </w:pPr>
    </w:p>
    <w:p w:rsidR="00553278" w:rsidRDefault="00553278" w:rsidP="00F8470F">
      <w:pPr>
        <w:rPr>
          <w:rFonts w:ascii="Myriad Pro" w:hAnsi="Myriad Pro"/>
          <w:sz w:val="14"/>
        </w:rPr>
      </w:pPr>
    </w:p>
    <w:p w:rsidR="008A229D" w:rsidRDefault="008A229D" w:rsidP="00F8470F">
      <w:pPr>
        <w:rPr>
          <w:rFonts w:ascii="Myriad Pro" w:hAnsi="Myriad Pro"/>
          <w:sz w:val="14"/>
        </w:rPr>
      </w:pPr>
    </w:p>
    <w:p w:rsidR="008A229D" w:rsidRDefault="008A229D" w:rsidP="00F8470F">
      <w:pPr>
        <w:rPr>
          <w:rFonts w:ascii="Myriad Pro" w:hAnsi="Myriad Pro"/>
          <w:sz w:val="14"/>
        </w:rPr>
      </w:pPr>
    </w:p>
    <w:p w:rsidR="008A229D" w:rsidRDefault="008A229D" w:rsidP="00F8470F">
      <w:pPr>
        <w:rPr>
          <w:rFonts w:ascii="Myriad Pro" w:hAnsi="Myriad Pro"/>
          <w:sz w:val="14"/>
        </w:rPr>
      </w:pPr>
    </w:p>
    <w:p w:rsidR="00553278" w:rsidRDefault="00553278" w:rsidP="00F8470F">
      <w:pPr>
        <w:rPr>
          <w:rFonts w:ascii="Myriad Pro" w:hAnsi="Myriad Pro"/>
          <w:sz w:val="14"/>
        </w:rPr>
      </w:pPr>
    </w:p>
    <w:p w:rsidR="00553278" w:rsidRDefault="00553278" w:rsidP="00F8470F">
      <w:pPr>
        <w:rPr>
          <w:rFonts w:ascii="Myriad Pro" w:hAnsi="Myriad Pro"/>
          <w:sz w:val="14"/>
        </w:rPr>
      </w:pPr>
    </w:p>
    <w:p w:rsidR="00553278" w:rsidRPr="00A57855" w:rsidRDefault="00553278" w:rsidP="00A57855">
      <w:pPr>
        <w:pStyle w:val="TableText"/>
        <w:jc w:val="both"/>
        <w:rPr>
          <w:rStyle w:val="Date1"/>
          <w:rFonts w:ascii="Myriad Pro" w:hAnsi="Myriad Pro"/>
          <w:b/>
          <w:sz w:val="12"/>
          <w:szCs w:val="16"/>
        </w:rPr>
      </w:pPr>
      <w:r w:rsidRPr="00E37EC9">
        <w:rPr>
          <w:rStyle w:val="Date1"/>
          <w:rFonts w:ascii="Myriad Pro" w:hAnsi="Myriad Pro" w:cs="Arial"/>
          <w:b/>
          <w:sz w:val="20"/>
          <w:szCs w:val="24"/>
          <w:u w:val="single"/>
        </w:rPr>
        <w:lastRenderedPageBreak/>
        <w:t>SECTION A</w:t>
      </w:r>
      <w:r w:rsidRPr="00A57855">
        <w:rPr>
          <w:rStyle w:val="Date1"/>
          <w:rFonts w:ascii="Myriad Pro" w:hAnsi="Myriad Pro" w:cs="Arial"/>
          <w:b/>
          <w:sz w:val="20"/>
          <w:szCs w:val="24"/>
        </w:rPr>
        <w:t xml:space="preserve"> – company in administration, administrative receivership or company subject to a voluntary arrangement</w:t>
      </w:r>
    </w:p>
    <w:p w:rsidR="00553278" w:rsidRDefault="00553278" w:rsidP="00A57855">
      <w:pPr>
        <w:pStyle w:val="TableText"/>
        <w:tabs>
          <w:tab w:val="left" w:pos="267"/>
        </w:tabs>
        <w:spacing w:after="120"/>
        <w:rPr>
          <w:rStyle w:val="Date1"/>
          <w:rFonts w:ascii="Myriad Pro" w:hAnsi="Myriad Pro" w:cs="Arial"/>
          <w:sz w:val="16"/>
          <w:szCs w:val="16"/>
        </w:rPr>
      </w:pPr>
      <w:r w:rsidRPr="00A57855">
        <w:rPr>
          <w:rStyle w:val="Date1"/>
          <w:rFonts w:ascii="Myriad Pro" w:hAnsi="Myriad Pro" w:cs="Arial"/>
          <w:sz w:val="16"/>
          <w:szCs w:val="16"/>
        </w:rPr>
        <w:t xml:space="preserve">Section A should </w:t>
      </w:r>
      <w:r w:rsidRPr="00A57855">
        <w:rPr>
          <w:rStyle w:val="Date1"/>
          <w:rFonts w:ascii="Myriad Pro" w:hAnsi="Myriad Pro" w:cs="Arial"/>
          <w:sz w:val="16"/>
          <w:szCs w:val="16"/>
          <w:u w:val="single"/>
        </w:rPr>
        <w:t>not</w:t>
      </w:r>
      <w:r w:rsidRPr="00A57855">
        <w:rPr>
          <w:rStyle w:val="Date1"/>
          <w:rFonts w:ascii="Myriad Pro" w:hAnsi="Myriad Pro" w:cs="Arial"/>
          <w:sz w:val="16"/>
          <w:szCs w:val="16"/>
        </w:rPr>
        <w:t xml:space="preserve"> be completed if the company is in insolvent liquidation </w:t>
      </w:r>
      <w:r w:rsidR="00A57855" w:rsidRPr="00A57855">
        <w:rPr>
          <w:rStyle w:val="Date1"/>
          <w:rFonts w:ascii="Myriad Pro" w:hAnsi="Myriad Pro" w:cs="Arial"/>
          <w:sz w:val="16"/>
          <w:szCs w:val="16"/>
        </w:rPr>
        <w:t>in</w:t>
      </w:r>
      <w:r w:rsidRPr="00A57855">
        <w:rPr>
          <w:rStyle w:val="Date1"/>
          <w:rFonts w:ascii="Myriad Pro" w:hAnsi="Myriad Pro" w:cs="Arial"/>
          <w:sz w:val="16"/>
          <w:szCs w:val="16"/>
        </w:rPr>
        <w:t xml:space="preserve"> that case complete section B.</w:t>
      </w:r>
    </w:p>
    <w:p w:rsidR="00CD25C1" w:rsidRPr="00A57855" w:rsidRDefault="00CD25C1" w:rsidP="00A57855">
      <w:pPr>
        <w:pStyle w:val="TableText"/>
        <w:tabs>
          <w:tab w:val="left" w:pos="267"/>
        </w:tabs>
        <w:spacing w:after="120"/>
        <w:rPr>
          <w:rStyle w:val="Date1"/>
          <w:rFonts w:ascii="Myriad Pro" w:hAnsi="Myriad Pro" w:cs="Arial"/>
          <w:sz w:val="16"/>
          <w:szCs w:val="16"/>
        </w:rPr>
      </w:pPr>
    </w:p>
    <w:p w:rsidR="00A57855" w:rsidRPr="00A57855" w:rsidRDefault="00A57855" w:rsidP="00A57855">
      <w:pPr>
        <w:pStyle w:val="TableText"/>
        <w:tabs>
          <w:tab w:val="left" w:pos="267"/>
        </w:tabs>
        <w:spacing w:after="120"/>
        <w:rPr>
          <w:rStyle w:val="Date1"/>
          <w:rFonts w:ascii="Myriad Pro" w:hAnsi="Myriad Pro" w:cs="Arial"/>
          <w:sz w:val="16"/>
          <w:szCs w:val="16"/>
        </w:rPr>
      </w:pPr>
      <w:r>
        <w:rPr>
          <w:rFonts w:ascii="Myriad Pro" w:hAnsi="Myriad Pro"/>
          <w:noProof/>
          <w:sz w:val="18"/>
        </w:rPr>
        <mc:AlternateContent>
          <mc:Choice Requires="wps">
            <w:drawing>
              <wp:anchor distT="0" distB="0" distL="114300" distR="114300" simplePos="0" relativeHeight="251669504" behindDoc="0" locked="0" layoutInCell="1" allowOverlap="1" wp14:anchorId="3B9A4F1C" wp14:editId="29D9A623">
                <wp:simplePos x="0" y="0"/>
                <wp:positionH relativeFrom="column">
                  <wp:posOffset>2810741</wp:posOffset>
                </wp:positionH>
                <wp:positionV relativeFrom="paragraph">
                  <wp:posOffset>146916</wp:posOffset>
                </wp:positionV>
                <wp:extent cx="1690254" cy="297180"/>
                <wp:effectExtent l="0" t="0" r="24765" b="26670"/>
                <wp:wrapNone/>
                <wp:docPr id="13" name="Rectangle 13"/>
                <wp:cNvGraphicFramePr/>
                <a:graphic xmlns:a="http://schemas.openxmlformats.org/drawingml/2006/main">
                  <a:graphicData uri="http://schemas.microsoft.com/office/word/2010/wordprocessingShape">
                    <wps:wsp>
                      <wps:cNvSpPr/>
                      <wps:spPr>
                        <a:xfrm>
                          <a:off x="0" y="0"/>
                          <a:ext cx="1690254"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560F56" id="Rectangle 13" o:spid="_x0000_s1026" style="position:absolute;margin-left:221.3pt;margin-top:11.55pt;width:133.1pt;height:23.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GtlwIAAIYFAAAOAAAAZHJzL2Uyb0RvYy54bWysVEtv2zAMvg/YfxB0X21n6SuoUwQpMgwo&#10;2qDt0LMqS7EBSdQkJU7260fJjwRdscOwHBxRJD+Sn0je3O61IjvhfAOmpMVZTokwHKrGbEr642X1&#10;5YoSH5ipmAIjSnoQnt7OP3+6ae1MTKAGVQlHEMT4WWtLWodgZ1nmeS0082dghUGlBKdZQNFtssqx&#10;FtG1yiZ5fpG14CrrgAvv8fauU9J5wpdS8PAopReBqJJibiF9Xfq+xW82v2GzjWO2bnifBvuHLDRr&#10;DAYdoe5YYGTrmj+gdMMdeJDhjIPOQMqGi1QDVlPk76p5rpkVqRYkx9uRJv//YPnDbu1IU+HbfaXE&#10;MI1v9ISsMbNRguAdEtRaP0O7Z7t2veTxGKvdS6fjP9ZB9onUw0iq2AfC8bK4uM4n51NKOOom15fF&#10;VWI9O3pb58M3AZrEQ0kdhk9cst29DxgRTQeTGMzAqlEqPZwy8cKDaqp4l4TYOWKpHNkxfPOwL2IJ&#10;CHFihVL0zGJhXSnpFA5KRAhlnoRETjD5SUokdeMRk3EuTCg6Vc0q0YU6z/E3BBuySKETYESWmOSI&#10;3QMMlh3IgN3l3NtHV5GaeXTO/5ZY5zx6pMhgwuisGwPuIwCFVfWRO/uBpI6ayNIbVAfsGAfdKHnL&#10;Vw0+2z3zYc0czg5OGe6D8IgfqaAtKfQnSmpwvz66j/bY0qilpMVZLKn/uWVOUKK+G2z262I6jcOb&#10;hOn55QQFd6p5O9WYrV4CPn2Bm8fydIz2QQ1H6UC/4tpYxKioYoZj7JLy4AZhGbodgYuHi8UimeHA&#10;WhbuzbPlETyyGtvyZf/KnO17N2DXP8Awt2z2roU72+hpYLENIJvU30dee75x2FPj9IspbpNTOVkd&#10;1+f8NwAAAP//AwBQSwMEFAAGAAgAAAAhAHfGESfhAAAACQEAAA8AAABkcnMvZG93bnJldi54bWxM&#10;j8FOwzAQRO9I/IO1SFwq6iRUoQ1xKgQC9VAhUeDAbRObODReR7Hbhr9nOcFxtU8zb8r15HpxNGPo&#10;PClI5wkIQ43XHbUK3l4fr5YgQkTS2HsyCr5NgHV1flZiof2JXsxxF1vBIRQKVGBjHAopQ2ONwzD3&#10;gyH+ffrRYeRzbKUe8cThrpdZkuTSYUfcYHEw99Y0+93BKfjYTLH9Sp/ido+z99nG1s3zQ63U5cV0&#10;dwsimin+wfCrz+pQsVPtD6SD6BUsFlnOqILsOgXBwE2y5C21gny1AlmV8v+C6gcAAP//AwBQSwEC&#10;LQAUAAYACAAAACEAtoM4kv4AAADhAQAAEwAAAAAAAAAAAAAAAAAAAAAAW0NvbnRlbnRfVHlwZXNd&#10;LnhtbFBLAQItABQABgAIAAAAIQA4/SH/1gAAAJQBAAALAAAAAAAAAAAAAAAAAC8BAABfcmVscy8u&#10;cmVsc1BLAQItABQABgAIAAAAIQBxnuGtlwIAAIYFAAAOAAAAAAAAAAAAAAAAAC4CAABkcnMvZTJv&#10;RG9jLnhtbFBLAQItABQABgAIAAAAIQB3xhEn4QAAAAkBAAAPAAAAAAAAAAAAAAAAAPEEAABkcnMv&#10;ZG93bnJldi54bWxQSwUGAAAAAAQABADzAAAA/wUAAAAA&#10;" filled="f" strokecolor="black [3213]" strokeweight="1pt"/>
            </w:pict>
          </mc:Fallback>
        </mc:AlternateContent>
      </w:r>
    </w:p>
    <w:p w:rsidR="00A57855" w:rsidRPr="00A57855" w:rsidRDefault="00E37EC9" w:rsidP="00A57855">
      <w:pPr>
        <w:pStyle w:val="TableText"/>
        <w:tabs>
          <w:tab w:val="left" w:pos="267"/>
          <w:tab w:val="left" w:pos="3993"/>
        </w:tabs>
        <w:spacing w:after="120"/>
        <w:rPr>
          <w:rStyle w:val="Date1"/>
          <w:rFonts w:ascii="Myriad Pro" w:hAnsi="Myriad Pro" w:cs="Arial"/>
          <w:sz w:val="16"/>
          <w:szCs w:val="16"/>
        </w:rPr>
      </w:pPr>
      <w:r>
        <w:rPr>
          <w:rStyle w:val="Date1"/>
          <w:rFonts w:ascii="Myriad Pro" w:hAnsi="Myriad Pro" w:cs="Arial"/>
          <w:sz w:val="16"/>
          <w:szCs w:val="16"/>
        </w:rPr>
        <w:tab/>
      </w:r>
      <w:r w:rsidR="00A57855">
        <w:rPr>
          <w:rStyle w:val="Date1"/>
          <w:rFonts w:ascii="Myriad Pro" w:hAnsi="Myriad Pro" w:cs="Arial"/>
          <w:sz w:val="16"/>
          <w:szCs w:val="16"/>
        </w:rPr>
        <w:tab/>
      </w:r>
      <w:r w:rsidR="00A57855" w:rsidRPr="00A57855">
        <w:rPr>
          <w:rStyle w:val="Date1"/>
          <w:rFonts w:ascii="Myriad Pro" w:hAnsi="Myriad Pro" w:cs="Arial"/>
          <w:sz w:val="20"/>
          <w:szCs w:val="16"/>
        </w:rPr>
        <w:t xml:space="preserve">On                                                                     </w:t>
      </w:r>
      <w:r w:rsidR="00A57855">
        <w:rPr>
          <w:rStyle w:val="Date1"/>
          <w:rFonts w:ascii="Myriad Pro" w:hAnsi="Myriad Pro" w:cs="Arial"/>
          <w:sz w:val="20"/>
          <w:szCs w:val="16"/>
        </w:rPr>
        <w:t>,</w:t>
      </w:r>
      <w:r w:rsidR="00A57855" w:rsidRPr="00A57855">
        <w:rPr>
          <w:rStyle w:val="Date1"/>
          <w:rFonts w:ascii="Myriad Pro" w:hAnsi="Myriad Pro" w:cs="Arial"/>
          <w:sz w:val="20"/>
          <w:szCs w:val="16"/>
        </w:rPr>
        <w:t xml:space="preserve"> the company</w:t>
      </w:r>
    </w:p>
    <w:p w:rsidR="00A57855" w:rsidRPr="00A57855" w:rsidRDefault="00E37EC9" w:rsidP="00E37EC9">
      <w:pPr>
        <w:pStyle w:val="TableText"/>
        <w:tabs>
          <w:tab w:val="left" w:pos="4536"/>
          <w:tab w:val="left" w:pos="4968"/>
        </w:tabs>
        <w:spacing w:after="120"/>
        <w:rPr>
          <w:rStyle w:val="Date1"/>
          <w:rFonts w:ascii="Myriad Pro" w:hAnsi="Myriad Pro" w:cs="Arial"/>
          <w:sz w:val="16"/>
          <w:szCs w:val="16"/>
        </w:rPr>
      </w:pPr>
      <w:r>
        <w:rPr>
          <w:rStyle w:val="Date1"/>
          <w:rFonts w:ascii="Myriad Pro" w:hAnsi="Myriad Pro" w:cs="Arial"/>
          <w:sz w:val="16"/>
          <w:szCs w:val="16"/>
        </w:rPr>
        <w:t xml:space="preserve">                                                                                                                                   </w:t>
      </w:r>
      <w:r w:rsidRPr="00A57855">
        <w:rPr>
          <w:rStyle w:val="Date1"/>
          <w:rFonts w:ascii="Myriad Pro" w:hAnsi="Myriad Pro" w:cs="Arial"/>
          <w:sz w:val="16"/>
          <w:szCs w:val="16"/>
        </w:rPr>
        <w:t xml:space="preserve"> (f</w:t>
      </w:r>
      <w:r>
        <w:rPr>
          <w:rStyle w:val="Date1"/>
          <w:rFonts w:ascii="Myriad Pro" w:hAnsi="Myriad Pro" w:cs="Arial"/>
          <w:sz w:val="16"/>
          <w:szCs w:val="16"/>
        </w:rPr>
        <w:t xml:space="preserve">) </w:t>
      </w:r>
      <w:r w:rsidRPr="00A57855">
        <w:rPr>
          <w:rStyle w:val="Date1"/>
          <w:rFonts w:ascii="Myriad Pro" w:hAnsi="Myriad Pro" w:cs="Arial"/>
          <w:sz w:val="16"/>
          <w:szCs w:val="16"/>
        </w:rPr>
        <w:t xml:space="preserve"> Insert date.</w:t>
      </w:r>
    </w:p>
    <w:p w:rsidR="005B48B5" w:rsidRPr="005B48B5" w:rsidRDefault="005B48B5" w:rsidP="005B48B5">
      <w:pPr>
        <w:pStyle w:val="TableText"/>
        <w:tabs>
          <w:tab w:val="left" w:pos="267"/>
          <w:tab w:val="center" w:pos="5310"/>
        </w:tabs>
        <w:spacing w:after="120"/>
        <w:rPr>
          <w:rStyle w:val="Date1"/>
          <w:rFonts w:ascii="Myriad Pro" w:hAnsi="Myriad Pro" w:cs="Arial"/>
          <w:sz w:val="16"/>
          <w:szCs w:val="16"/>
        </w:rPr>
      </w:pPr>
      <w:r>
        <w:rPr>
          <w:rFonts w:ascii="Myriad Pro" w:hAnsi="Myriad Pro"/>
          <w:b/>
          <w:noProof/>
          <w:sz w:val="18"/>
        </w:rPr>
        <mc:AlternateContent>
          <mc:Choice Requires="wps">
            <w:drawing>
              <wp:anchor distT="0" distB="0" distL="114300" distR="114300" simplePos="0" relativeHeight="251672576" behindDoc="0" locked="0" layoutInCell="1" allowOverlap="1">
                <wp:simplePos x="0" y="0"/>
                <wp:positionH relativeFrom="column">
                  <wp:posOffset>-64135</wp:posOffset>
                </wp:positionH>
                <wp:positionV relativeFrom="paragraph">
                  <wp:posOffset>185073</wp:posOffset>
                </wp:positionV>
                <wp:extent cx="1697182" cy="263237"/>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97182" cy="263237"/>
                        </a:xfrm>
                        <a:prstGeom prst="rect">
                          <a:avLst/>
                        </a:prstGeom>
                        <a:solidFill>
                          <a:schemeClr val="lt1"/>
                        </a:solidFill>
                        <a:ln w="6350">
                          <a:noFill/>
                        </a:ln>
                      </wps:spPr>
                      <wps:txbx>
                        <w:txbxContent>
                          <w:p w:rsidR="005B48B5" w:rsidRDefault="005B48B5">
                            <w:r w:rsidRPr="005B48B5">
                              <w:rPr>
                                <w:rStyle w:val="Date1"/>
                                <w:rFonts w:ascii="Myriad Pro" w:hAnsi="Myriad Pro" w:cs="Arial"/>
                                <w:b/>
                                <w:sz w:val="16"/>
                                <w:szCs w:val="16"/>
                              </w:rPr>
                              <w:t>* Mark with an ‘x’ as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05pt;margin-top:14.55pt;width:133.65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8wQAIAAHsEAAAOAAAAZHJzL2Uyb0RvYy54bWysVFtv2jAUfp+0/2D5fQTCrY0IFaNimoTa&#10;SjD12Tg2RHJ8PNuQsF+/YydQ2u1p2otzLp8/n2tmD02lyElYV4LO6aDXp0RoDkWp9zn9sV19uaPE&#10;eaYLpkCLnJ6Fow/zz59mtclECgdQhbAESbTLapPTg/cmSxLHD6JirgdGaHRKsBXzqNp9UlhWI3ul&#10;krTfnyQ12MJY4MI5tD62TjqP/FIK7p+ldMITlVOMzcfTxnMXzmQ+Y9neMnMoeRcG+4coKlZqfPRK&#10;9cg8I0db/kFVldyCA+l7HKoEpCy5iDlgNoP+h2w2B2ZEzAWL48y1TO7/0fKn04slZYG9G1OiWYU9&#10;2orGk6/QEDRhfWrjMoRtDAJ9g3bEXuwOjSHtRtoqfDEhgn6s9Pla3cDGw6XJ/XRwl1LC0ZdOhulw&#10;GmiSt9vGOv9NQEWCkFOL3YtFZae18y30AgmPOVBlsSqVikqYGLFUlpwY9lr5GCOSv0MpTeqcTobj&#10;fiTWEK63zEpjLCHXNqcg+WbXdAXYQXHG/C20E+QMX5UY5Jo5/8IsjgymjGvgn/GQCvAR6CRKDmB/&#10;/c0e8NhJ9FJS4wjm1P08MisoUd819vh+MBqFmY3KaDxNUbG3nt2tRx+rJWDmA1w4w6MY8F5dRGmh&#10;esVtWYRX0cU0x7dz6i/i0reLgdvGxWIRQTilhvm13hgeqEOlQwu2zSuzpuuTxw4/wWVYWfahXS02&#10;3NSwOHqQZexlKHBb1a7uOOFxGrptDCt0q0fU2z9j/hsAAP//AwBQSwMEFAAGAAgAAAAhAABfMzfh&#10;AAAACQEAAA8AAABkcnMvZG93bnJldi54bWxMj01Pg0AQhu8m/ofNmHgx7QJNS0WGxhg/Em8WrfG2&#10;ZUcgsruE3QL+e8eTniaTefLO8+a72XRipMG3ziLEywgE2crp1tYIr+XDYgvCB2W16pwlhG/ysCvO&#10;z3KVaTfZFxr3oRYcYn2mEJoQ+kxKXzVklF+6nizfPt1gVOB1qKUe1MThppNJFG2kUa3lD43q6a6h&#10;6mt/MggfV/X7s58f36bVetXfP41letAl4uXFfHsDItAc/mD41Wd1KNjp6E5We9EhLOIoZhQhuebJ&#10;QLJOExBHhDTagCxy+b9B8QMAAP//AwBQSwECLQAUAAYACAAAACEAtoM4kv4AAADhAQAAEwAAAAAA&#10;AAAAAAAAAAAAAAAAW0NvbnRlbnRfVHlwZXNdLnhtbFBLAQItABQABgAIAAAAIQA4/SH/1gAAAJQB&#10;AAALAAAAAAAAAAAAAAAAAC8BAABfcmVscy8ucmVsc1BLAQItABQABgAIAAAAIQCimX8wQAIAAHsE&#10;AAAOAAAAAAAAAAAAAAAAAC4CAABkcnMvZTJvRG9jLnhtbFBLAQItABQABgAIAAAAIQAAXzM34QAA&#10;AAkBAAAPAAAAAAAAAAAAAAAAAJoEAABkcnMvZG93bnJldi54bWxQSwUGAAAAAAQABADzAAAAqAUA&#10;AAAA&#10;" fillcolor="white [3201]" stroked="f" strokeweight=".5pt">
                <v:textbox>
                  <w:txbxContent>
                    <w:p w:rsidR="005B48B5" w:rsidRDefault="005B48B5">
                      <w:r w:rsidRPr="005B48B5">
                        <w:rPr>
                          <w:rStyle w:val="Date1"/>
                          <w:rFonts w:ascii="Myriad Pro" w:hAnsi="Myriad Pro" w:cs="Arial"/>
                          <w:b/>
                          <w:sz w:val="16"/>
                          <w:szCs w:val="16"/>
                        </w:rPr>
                        <w:t>* Mark with an ‘x’ as applicable</w:t>
                      </w:r>
                    </w:p>
                  </w:txbxContent>
                </v:textbox>
              </v:shape>
            </w:pict>
          </mc:Fallback>
        </mc:AlternateContent>
      </w:r>
      <w:r w:rsidRPr="005B48B5">
        <w:rPr>
          <w:rFonts w:ascii="Myriad Pro" w:hAnsi="Myriad Pro"/>
          <w:b/>
          <w:noProof/>
          <w:sz w:val="18"/>
        </w:rPr>
        <mc:AlternateContent>
          <mc:Choice Requires="wps">
            <w:drawing>
              <wp:anchor distT="0" distB="0" distL="114300" distR="114300" simplePos="0" relativeHeight="251671552" behindDoc="0" locked="0" layoutInCell="1" allowOverlap="1" wp14:anchorId="13273BB7" wp14:editId="632A85E3">
                <wp:simplePos x="0" y="0"/>
                <wp:positionH relativeFrom="column">
                  <wp:posOffset>2810510</wp:posOffset>
                </wp:positionH>
                <wp:positionV relativeFrom="paragraph">
                  <wp:posOffset>159327</wp:posOffset>
                </wp:positionV>
                <wp:extent cx="325582" cy="297180"/>
                <wp:effectExtent l="0" t="0" r="17780" b="26670"/>
                <wp:wrapNone/>
                <wp:docPr id="14" name="Rectangle 14"/>
                <wp:cNvGraphicFramePr/>
                <a:graphic xmlns:a="http://schemas.openxmlformats.org/drawingml/2006/main">
                  <a:graphicData uri="http://schemas.microsoft.com/office/word/2010/wordprocessingShape">
                    <wps:wsp>
                      <wps:cNvSpPr/>
                      <wps:spPr>
                        <a:xfrm>
                          <a:off x="0" y="0"/>
                          <a:ext cx="325582"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91F0" id="Rectangle 14" o:spid="_x0000_s1026" style="position:absolute;margin-left:221.3pt;margin-top:12.55pt;width:25.6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O1lgIAAIUFAAAOAAAAZHJzL2Uyb0RvYy54bWysVE1v2zAMvQ/YfxB0Xx17ydoGcYqgRYcB&#10;RVs0LXpWZSk2IImapMTJfv0o+SNBV+wwLAdHFMlH8onk4mqvFdkJ5xswJc3PJpQIw6FqzKakL8+3&#10;Xy4o8YGZiikwoqQH4enV8vOnRWvnooAaVCUcQRDj560taR2CnWeZ57XQzJ+BFQaVEpxmAUW3ySrH&#10;WkTXKismk29ZC66yDrjwHm9vOiVdJnwpBQ8PUnoRiCop5hbS16XvW/xmywWbbxyzdcP7NNg/ZKFZ&#10;YzDoCHXDAiNb1/wBpRvuwIMMZxx0BlI2XKQasJp88q6adc2sSLUgOd6ONPn/B8vvd4+ONBW+3ZQS&#10;wzS+0ROyxsxGCYJ3SFBr/Rzt1vbR9ZLHY6x2L52O/1gH2SdSDyOpYh8Ix8uvxWx2UVDCUVVcnucX&#10;ifTs6GydD98FaBIPJXUYPVHJdnc+YEA0HUxiLAO3jVLp3ZSJFx5UU8W7JMTGEdfKkR3DJw/7PFaA&#10;ECdWKEXPLNbVVZJO4aBEhFDmSUikBHMvUiKpGY+YjHNhQt6palaJLtRsgr8h2JBFCp0AI7LEJEfs&#10;HmCw7EAG7C7n3j66itTLo/Pkb4l1zqNHigwmjM66MeA+AlBYVR+5sx9I6qiJLL1BdcCGcdBNkrf8&#10;tsFnu2M+PDKHo4NDhusgPOBHKmhLCv2Jkhrcr4/uoz12NGopaXEUS+p/bpkTlKgfBnv9Mp9O4+wm&#10;YTo7L1Bwp5q3U43Z6mvAp89x8ViejtE+qOEoHehX3BqrGBVVzHCMXVIe3CBch25F4N7hYrVKZjiv&#10;loU7s7Y8gkdWY1s+71+Zs33vBmz6exjGls3ftXBnGz0NrLYBZJP6+8hrzzfOemqcfi/FZXIqJ6vj&#10;9lz+BgAA//8DAFBLAwQUAAYACAAAACEAiyBVeeIAAAAJAQAADwAAAGRycy9kb3ducmV2LnhtbEyP&#10;QU+DQBCF7yb+h82YeGnaBcQqyNAYjaYHY2KrB28DuwKWnSXstsV/3/Wkx8n78t43xWoyvTjo0XWW&#10;EeJFBEJzbVXHDcL79ml+C8J5YkW9ZY3wox2syvOzgnJlj/ymDxvfiFDCLieE1vshl9LVrTbkFnbQ&#10;HLIvOxry4RwbqUY6hnLTyySKltJQx2GhpUE/tLrebfYG4XM9+eY7fvYvO5p9zNZtVb8+VoiXF9P9&#10;HQivJ/8Hw69+UIcyOFV2z8qJHiFNk2VAEZLrGEQA0uwqA1Eh3MQZyLKQ/z8oTwAAAP//AwBQSwEC&#10;LQAUAAYACAAAACEAtoM4kv4AAADhAQAAEwAAAAAAAAAAAAAAAAAAAAAAW0NvbnRlbnRfVHlwZXNd&#10;LnhtbFBLAQItABQABgAIAAAAIQA4/SH/1gAAAJQBAAALAAAAAAAAAAAAAAAAAC8BAABfcmVscy8u&#10;cmVsc1BLAQItABQABgAIAAAAIQBkCPO1lgIAAIUFAAAOAAAAAAAAAAAAAAAAAC4CAABkcnMvZTJv&#10;RG9jLnhtbFBLAQItABQABgAIAAAAIQCLIFV54gAAAAkBAAAPAAAAAAAAAAAAAAAAAPAEAABkcnMv&#10;ZG93bnJldi54bWxQSwUGAAAAAAQABADzAAAA/wUAAAAA&#10;" filled="f" strokecolor="black [3213]" strokeweight="1pt"/>
            </w:pict>
          </mc:Fallback>
        </mc:AlternateContent>
      </w:r>
      <w:r w:rsidRPr="005B48B5">
        <w:rPr>
          <w:rStyle w:val="Date1"/>
          <w:rFonts w:ascii="Myriad Pro" w:hAnsi="Myriad Pro" w:cs="Arial"/>
          <w:sz w:val="16"/>
          <w:szCs w:val="16"/>
        </w:rPr>
        <w:t xml:space="preserve">                                                                                        </w:t>
      </w:r>
    </w:p>
    <w:p w:rsidR="00A57855" w:rsidRDefault="005B48B5" w:rsidP="005B48B5">
      <w:pPr>
        <w:pStyle w:val="TableText"/>
        <w:tabs>
          <w:tab w:val="left" w:pos="267"/>
          <w:tab w:val="center" w:pos="5310"/>
        </w:tabs>
        <w:spacing w:after="120"/>
        <w:rPr>
          <w:rStyle w:val="Date1"/>
          <w:rFonts w:ascii="Myriad Pro" w:hAnsi="Myriad Pro" w:cs="Arial"/>
          <w:sz w:val="16"/>
          <w:szCs w:val="16"/>
        </w:rPr>
      </w:pPr>
      <w:r>
        <w:rPr>
          <w:rStyle w:val="Date1"/>
          <w:rFonts w:ascii="Myriad Pro" w:hAnsi="Myriad Pro" w:cs="Arial"/>
          <w:sz w:val="16"/>
          <w:szCs w:val="16"/>
        </w:rPr>
        <w:tab/>
      </w:r>
      <w:r>
        <w:rPr>
          <w:rStyle w:val="Date1"/>
          <w:rFonts w:ascii="Myriad Pro" w:hAnsi="Myriad Pro" w:cs="Arial"/>
          <w:sz w:val="16"/>
          <w:szCs w:val="16"/>
        </w:rPr>
        <w:tab/>
        <w:t xml:space="preserve">                                *entered administration</w:t>
      </w:r>
      <w:r>
        <w:rPr>
          <w:rStyle w:val="Date1"/>
          <w:rFonts w:ascii="Myriad Pro" w:hAnsi="Myriad Pro" w:cs="Arial"/>
          <w:sz w:val="16"/>
          <w:szCs w:val="16"/>
        </w:rPr>
        <w:tab/>
      </w:r>
    </w:p>
    <w:p w:rsidR="005B48B5" w:rsidRPr="00A57855" w:rsidRDefault="00052C3F" w:rsidP="00A57855">
      <w:pPr>
        <w:pStyle w:val="TableText"/>
        <w:tabs>
          <w:tab w:val="left" w:pos="267"/>
        </w:tabs>
        <w:spacing w:after="120"/>
        <w:rPr>
          <w:rStyle w:val="Date1"/>
          <w:rFonts w:ascii="Myriad Pro" w:hAnsi="Myriad Pro" w:cs="Arial"/>
          <w:sz w:val="16"/>
          <w:szCs w:val="16"/>
        </w:rPr>
      </w:pPr>
      <w:r>
        <w:rPr>
          <w:rFonts w:ascii="Myriad Pro" w:hAnsi="Myriad Pro"/>
          <w:b/>
          <w:noProof/>
          <w:sz w:val="18"/>
        </w:rPr>
        <mc:AlternateContent>
          <mc:Choice Requires="wps">
            <w:drawing>
              <wp:anchor distT="0" distB="0" distL="114300" distR="114300" simplePos="0" relativeHeight="251685888" behindDoc="0" locked="0" layoutInCell="1" allowOverlap="1">
                <wp:simplePos x="0" y="0"/>
                <wp:positionH relativeFrom="column">
                  <wp:posOffset>-26670</wp:posOffset>
                </wp:positionH>
                <wp:positionV relativeFrom="paragraph">
                  <wp:posOffset>100331</wp:posOffset>
                </wp:positionV>
                <wp:extent cx="1696720" cy="9372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696720" cy="937260"/>
                        </a:xfrm>
                        <a:prstGeom prst="rect">
                          <a:avLst/>
                        </a:prstGeom>
                        <a:noFill/>
                        <a:ln w="6350">
                          <a:noFill/>
                        </a:ln>
                      </wps:spPr>
                      <wps:txbx>
                        <w:txbxContent>
                          <w:p w:rsidR="00052C3F" w:rsidRPr="00052C3F" w:rsidRDefault="00052C3F" w:rsidP="00CD25C1">
                            <w:r w:rsidRPr="00052C3F">
                              <w:rPr>
                                <w:rStyle w:val="Date1"/>
                                <w:rFonts w:ascii="Myriad Pro" w:hAnsi="Myriad Pro" w:cs="Arial"/>
                                <w:sz w:val="14"/>
                                <w:szCs w:val="16"/>
                              </w:rPr>
                              <w:t>[In cases where the company has been subject to different insolvency procedures which immediately follow each other e.g. administration followed by a voluntary arrangement, the date of the first proceedings should be entered].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2.1pt;margin-top:7.9pt;width:133.6pt;height:7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o+LwIAAFoEAAAOAAAAZHJzL2Uyb0RvYy54bWysVN9v2jAQfp+0/8Hy+whQSgsiVKwV0yTU&#10;VoKpz8ZxSKTE59mGhP31++wARd2epr045/vlu++7y+yhrSt2UNaVpFM+6PU5U1pSVupdyn9sll/u&#10;OXNe6ExUpFXKj8rxh/nnT7PGTNWQCqoyZRmSaDdtTMoL7800SZwsVC1cj4zSMOZka+Fxtbsks6JB&#10;9rpKhv3+OGnIZsaSVM5B+9QZ+Tzmz3Ml/UueO+VZlXLU5uNp47kNZzKfienOClOU8lSG+IcqalFq&#10;PHpJ9SS8YHtb/pGqLqUlR7nvSaoTyvNSqtgDuhn0P3SzLoRRsReA48wFJvf/0srnw6tlZZby4Ygz&#10;LWpwtFGtZ1+pZVABn8a4KdzWBo6+hR48n/UOytB2m9s6fNEQgx1IHy/ohmwyBI0n47shTBK2yc3d&#10;cBzhT96jjXX+m6KaBSHlFuxFUMVh5TwqgevZJTymaVlWVWSw0qxJ+fjmth8DLhZEVBqBoYeu1iD5&#10;dtvGni99bCk7oj1L3YA4I5clalgJ51+FxUSgbEy5f8GRV4S36CRxVpD99Td98AdRsHLWYMJS7n7u&#10;hVWcVd81KJwMRqMwkvEyuo3Q2GvL9tqi9/UjYYgH2Ccjo4hg66uzmFuq37AMi/AqTEJLvJ1yfxYf&#10;fTf3WCapFovohCE0wq/02siQOqAaEN60b8KaEw0eBD7TeRbF9AMbnW/Hx2LvKS8jVQHnDtUT/Bjg&#10;yOBp2cKGXN+j1/svYf4bAAD//wMAUEsDBBQABgAIAAAAIQCx+jbs4AAAAAkBAAAPAAAAZHJzL2Rv&#10;d25yZXYueG1sTI/BTsMwEETvSPyDtUjcWoe0jaoQp6oiVUgIDi29cNvEbhJhr0PstoGvZznBcWdG&#10;s/OKzeSsuJgx9J4UPMwTEIYar3tqFRzfdrM1iBCRNFpPRsGXCbApb28KzLW/0t5cDrEVXEIhRwVd&#10;jEMuZWg64zDM/WCIvZMfHUY+x1bqEa9c7qxMkySTDnviDx0OpupM83E4OwXP1e4V93Xq1t+2eno5&#10;bYfP4/tKqfu7afsIIpop/oXhdz5Ph5I31f5MOgirYLZMOcn6ignYT7MFs9UsZIslyLKQ/wnKHwAA&#10;AP//AwBQSwECLQAUAAYACAAAACEAtoM4kv4AAADhAQAAEwAAAAAAAAAAAAAAAAAAAAAAW0NvbnRl&#10;bnRfVHlwZXNdLnhtbFBLAQItABQABgAIAAAAIQA4/SH/1gAAAJQBAAALAAAAAAAAAAAAAAAAAC8B&#10;AABfcmVscy8ucmVsc1BLAQItABQABgAIAAAAIQD2KXo+LwIAAFoEAAAOAAAAAAAAAAAAAAAAAC4C&#10;AABkcnMvZTJvRG9jLnhtbFBLAQItABQABgAIAAAAIQCx+jbs4AAAAAkBAAAPAAAAAAAAAAAAAAAA&#10;AIkEAABkcnMvZG93bnJldi54bWxQSwUGAAAAAAQABADzAAAAlgUAAAAA&#10;" filled="f" stroked="f" strokeweight=".5pt">
                <v:textbox>
                  <w:txbxContent>
                    <w:p w:rsidR="00052C3F" w:rsidRPr="00052C3F" w:rsidRDefault="00052C3F" w:rsidP="00CD25C1">
                      <w:r w:rsidRPr="00052C3F">
                        <w:rPr>
                          <w:rStyle w:val="Date1"/>
                          <w:rFonts w:ascii="Myriad Pro" w:hAnsi="Myriad Pro" w:cs="Arial"/>
                          <w:sz w:val="14"/>
                          <w:szCs w:val="16"/>
                        </w:rPr>
                        <w:t>[In cases where the company has been subject to different insolvency procedures which immediately follow each other e.g. administration followed by a voluntary arrangement, the date of the first proceedings should be entered].</w:t>
                      </w:r>
                    </w:p>
                  </w:txbxContent>
                </v:textbox>
              </v:shape>
            </w:pict>
          </mc:Fallback>
        </mc:AlternateContent>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p>
    <w:p w:rsidR="005B48B5" w:rsidRPr="00A57855" w:rsidRDefault="005B48B5" w:rsidP="008A229D">
      <w:pPr>
        <w:pStyle w:val="TableText"/>
        <w:tabs>
          <w:tab w:val="left" w:pos="267"/>
          <w:tab w:val="center" w:pos="5310"/>
        </w:tabs>
        <w:spacing w:after="120"/>
        <w:rPr>
          <w:rStyle w:val="Date1"/>
          <w:rFonts w:ascii="Myriad Pro" w:hAnsi="Myriad Pro" w:cs="Arial"/>
          <w:sz w:val="16"/>
          <w:szCs w:val="16"/>
        </w:rPr>
      </w:pPr>
      <w:r w:rsidRPr="005B48B5">
        <w:rPr>
          <w:rFonts w:ascii="Myriad Pro" w:hAnsi="Myriad Pro"/>
          <w:b/>
          <w:noProof/>
          <w:sz w:val="18"/>
        </w:rPr>
        <mc:AlternateContent>
          <mc:Choice Requires="wps">
            <w:drawing>
              <wp:anchor distT="0" distB="0" distL="114300" distR="114300" simplePos="0" relativeHeight="251674624" behindDoc="0" locked="0" layoutInCell="1" allowOverlap="1" wp14:anchorId="08EE94D4" wp14:editId="43D02F4E">
                <wp:simplePos x="0" y="0"/>
                <wp:positionH relativeFrom="column">
                  <wp:posOffset>2810510</wp:posOffset>
                </wp:positionH>
                <wp:positionV relativeFrom="paragraph">
                  <wp:posOffset>83878</wp:posOffset>
                </wp:positionV>
                <wp:extent cx="325582" cy="297180"/>
                <wp:effectExtent l="0" t="0" r="17780" b="26670"/>
                <wp:wrapNone/>
                <wp:docPr id="16" name="Rectangle 16"/>
                <wp:cNvGraphicFramePr/>
                <a:graphic xmlns:a="http://schemas.openxmlformats.org/drawingml/2006/main">
                  <a:graphicData uri="http://schemas.microsoft.com/office/word/2010/wordprocessingShape">
                    <wps:wsp>
                      <wps:cNvSpPr/>
                      <wps:spPr>
                        <a:xfrm>
                          <a:off x="0" y="0"/>
                          <a:ext cx="325582"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6CFBE" id="Rectangle 16" o:spid="_x0000_s1026" style="position:absolute;margin-left:221.3pt;margin-top:6.6pt;width:25.65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Z5lgIAAIUFAAAOAAAAZHJzL2Uyb0RvYy54bWysVEtv2zAMvg/YfxB0Xx17SR9BnSJI0WFA&#10;0QZth55VWYoNSKImKXGyXz9KfiToih2G5eCIIvmR/ETy+mavFdkJ5xswJc3PJpQIw6FqzKakP17u&#10;vlxS4gMzFVNgREkPwtObxedP162diwJqUJVwBEGMn7e2pHUIdp5lntdCM38GVhhUSnCaBRTdJqsc&#10;axFdq6yYTM6zFlxlHXDhPd7edkq6SPhSCh4epfQiEFVSzC2kr0vft/jNFtdsvnHM1g3v02D/kIVm&#10;jcGgI9QtC4xsXfMHlG64Aw8ynHHQGUjZcJFqwGryybtqnmtmRaoFyfF2pMn/P1j+sFs70lT4dueU&#10;GKbxjZ6QNWY2ShC8Q4Ja6+do92zXrpc8HmO1e+l0/Mc6yD6RehhJFftAOF5+LWazy4ISjqri6iK/&#10;TKRnR2frfPgmQJN4KKnD6IlKtrv3AQOi6WASYxm4a5RK76ZMvPCgmireJSE2jlgpR3YMnzzs81gB&#10;QpxYoRQ9s1hXV0k6hYMSEUKZJyGREsy9SImkZjxiMs6FCXmnqlklulCzCf6GYEMWKXQCjMgSkxyx&#10;e4DBsgMZsLuce/voKlIvj86TvyXWOY8eKTKYMDrrxoD7CEBhVX3kzn4gqaMmsvQG1QEbxkE3Sd7y&#10;uwaf7Z75sGYORweHDNdBeMSPVNCWFPoTJTW4Xx/dR3vsaNRS0uIoltT/3DInKFHfDfb6VT6dxtlN&#10;wnR2UaDgTjVvpxqz1SvAp89x8ViejtE+qOEoHehX3BrLGBVVzHCMXVIe3CCsQrcicO9wsVwmM5xX&#10;y8K9ebY8gkdWY1u+7F+Zs33vBmz6BxjGls3ftXBnGz0NLLcBZJP6+8hrzzfOemqcfi/FZXIqJ6vj&#10;9lz8BgAA//8DAFBLAwQUAAYACAAAACEA1wBhwOEAAAAJAQAADwAAAGRycy9kb3ducmV2LnhtbEyP&#10;QUvDQBCF74L/YRnBS7G7TUOwMZsiitKDCNb24G2SrNnY7GzIbtv47x1Pehzex3vfFOvJ9eJkxtB5&#10;0rCYKxCGat901GrYvT/d3IIIEanB3pPR8G0CrMvLiwLzxp/pzZy2sRVcQiFHDTbGIZcy1NY4DHM/&#10;GOLs048OI59jK5sRz1zuepkolUmHHfGCxcE8WFMftken4WMzxfZr8RxfDjjbzza2ql8fK62vr6b7&#10;OxDRTPEPhl99VoeSnSp/pCaIXkOaJhmjHCwTEAykq+UKRKUhUwpkWcj/H5Q/AAAA//8DAFBLAQIt&#10;ABQABgAIAAAAIQC2gziS/gAAAOEBAAATAAAAAAAAAAAAAAAAAAAAAABbQ29udGVudF9UeXBlc10u&#10;eG1sUEsBAi0AFAAGAAgAAAAhADj9If/WAAAAlAEAAAsAAAAAAAAAAAAAAAAALwEAAF9yZWxzLy5y&#10;ZWxzUEsBAi0AFAAGAAgAAAAhANBjVnmWAgAAhQUAAA4AAAAAAAAAAAAAAAAALgIAAGRycy9lMm9E&#10;b2MueG1sUEsBAi0AFAAGAAgAAAAhANcAYcDhAAAACQEAAA8AAAAAAAAAAAAAAAAA8AQAAGRycy9k&#10;b3ducmV2LnhtbFBLBQYAAAAABAAEAPMAAAD+BQAAAAA=&#10;" filled="f" strokecolor="black [3213]" strokeweight="1pt"/>
            </w:pict>
          </mc:Fallback>
        </mc:AlternateContent>
      </w:r>
      <w:r>
        <w:rPr>
          <w:rStyle w:val="Date1"/>
          <w:rFonts w:ascii="Myriad Pro" w:hAnsi="Myriad Pro" w:cs="Arial"/>
          <w:sz w:val="16"/>
          <w:szCs w:val="16"/>
        </w:rPr>
        <w:br/>
      </w:r>
      <w:r>
        <w:rPr>
          <w:rStyle w:val="Date1"/>
          <w:rFonts w:ascii="Myriad Pro" w:hAnsi="Myriad Pro" w:cs="Arial"/>
          <w:sz w:val="16"/>
          <w:szCs w:val="16"/>
        </w:rPr>
        <w:tab/>
      </w:r>
      <w:r>
        <w:rPr>
          <w:rStyle w:val="Date1"/>
          <w:rFonts w:ascii="Myriad Pro" w:hAnsi="Myriad Pro" w:cs="Arial"/>
          <w:sz w:val="16"/>
          <w:szCs w:val="16"/>
        </w:rPr>
        <w:tab/>
        <w:t xml:space="preserve">                                                                                                                        *</w:t>
      </w:r>
      <w:r w:rsidRPr="005B48B5">
        <w:t xml:space="preserve"> </w:t>
      </w:r>
      <w:r w:rsidRPr="005B48B5">
        <w:rPr>
          <w:rStyle w:val="Date1"/>
          <w:rFonts w:ascii="Myriad Pro" w:hAnsi="Myriad Pro" w:cs="Arial"/>
          <w:sz w:val="16"/>
          <w:szCs w:val="16"/>
        </w:rPr>
        <w:t>an administrative receiver was appointed in respect of the company</w:t>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p>
    <w:p w:rsidR="005B48B5" w:rsidRDefault="005B48B5" w:rsidP="005B48B5">
      <w:pPr>
        <w:pStyle w:val="TableText"/>
        <w:tabs>
          <w:tab w:val="left" w:pos="267"/>
          <w:tab w:val="center" w:pos="5310"/>
        </w:tabs>
        <w:spacing w:after="120"/>
        <w:rPr>
          <w:rStyle w:val="Date1"/>
          <w:rFonts w:ascii="Myriad Pro" w:hAnsi="Myriad Pro" w:cs="Arial"/>
          <w:sz w:val="16"/>
          <w:szCs w:val="16"/>
        </w:rPr>
      </w:pPr>
      <w:r w:rsidRPr="005B48B5">
        <w:rPr>
          <w:rFonts w:ascii="Myriad Pro" w:hAnsi="Myriad Pro"/>
          <w:b/>
          <w:noProof/>
          <w:sz w:val="18"/>
        </w:rPr>
        <mc:AlternateContent>
          <mc:Choice Requires="wps">
            <w:drawing>
              <wp:anchor distT="0" distB="0" distL="114300" distR="114300" simplePos="0" relativeHeight="251676672" behindDoc="0" locked="0" layoutInCell="1" allowOverlap="1" wp14:anchorId="6660978D" wp14:editId="22A2DC0F">
                <wp:simplePos x="0" y="0"/>
                <wp:positionH relativeFrom="column">
                  <wp:posOffset>2810510</wp:posOffset>
                </wp:positionH>
                <wp:positionV relativeFrom="paragraph">
                  <wp:posOffset>147205</wp:posOffset>
                </wp:positionV>
                <wp:extent cx="325582" cy="297180"/>
                <wp:effectExtent l="0" t="0" r="17780" b="26670"/>
                <wp:wrapNone/>
                <wp:docPr id="17" name="Rectangle 17"/>
                <wp:cNvGraphicFramePr/>
                <a:graphic xmlns:a="http://schemas.openxmlformats.org/drawingml/2006/main">
                  <a:graphicData uri="http://schemas.microsoft.com/office/word/2010/wordprocessingShape">
                    <wps:wsp>
                      <wps:cNvSpPr/>
                      <wps:spPr>
                        <a:xfrm>
                          <a:off x="0" y="0"/>
                          <a:ext cx="325582"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FCB95" id="Rectangle 17" o:spid="_x0000_s1026" style="position:absolute;margin-left:221.3pt;margin-top:11.6pt;width:25.65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QflgIAAIUFAAAOAAAAZHJzL2Uyb0RvYy54bWysVN9PGzEMfp+0/yHK+7jejQ6ouKIKxDQJ&#10;MQRMPIdc0ouUxFmS9tr99XNyP1oxtIdpfbjGsf3Z/mL78mpnNNkKHxTYmpYnM0qE5dAou67pj+fb&#10;T+eUhMhswzRYUdO9CPRq+fHDZecWooIWdCM8QRAbFp2raRujWxRF4K0wLJyAExaVErxhEUW/LhrP&#10;OkQ3uqhmsy9FB75xHrgIAW9veiVdZnwpBY/fpQwiEl1TzC3mr8/f1/QtlpdssfbMtYoPabB/yMIw&#10;ZTHoBHXDIiMbr/6AMop7CCDjCQdTgJSKi1wDVlPO3lTz1DInci1ITnATTeH/wfL77YMnqsG3O6PE&#10;MoNv9IisMbvWguAdEtS5sEC7J/fgByngMVW7k96kf6yD7DKp+4lUsYuE4+Xnaj4/ryjhqKouzsrz&#10;THpxcHY+xK8CDEmHmnqMnqlk27sQMSCajiYploVbpXV+N23TRQCtmnSXhdQ44lp7smX45HFXpgoQ&#10;4sgKpeRZpLr6SvIp7rVIENo+ComUYO5VTiQ34wGTcS5sLHtVyxrRh5rP8DcGG7PIoTNgQpaY5IQ9&#10;AIyWPciI3ec82CdXkXt5cp79LbHeefLIkcHGydkoC/49AI1VDZF7+5GknprE0is0e2wYD/0kBcdv&#10;FT7bHQvxgXkcHRwyXAfxO36khq6mMJwoacH/eu8+2WNHo5aSDkexpuHnhnlBif5msdcvytPTNLtZ&#10;OJ2fVSj4Y83rscZuzDXg05e4eBzPx2Qf9XiUHswLbo1ViooqZjnGrimPfhSuY78icO9wsVplM5xX&#10;x+KdfXI8gSdWU1s+716Yd0PvRmz6exjHli3etHBvmzwtrDYRpMr9feB14BtnPTfOsJfSMjmWs9Vh&#10;ey5/AwAA//8DAFBLAwQUAAYACAAAACEALoNTEuIAAAAJAQAADwAAAGRycy9kb3ducmV2LnhtbEyP&#10;wU7DMBBE70j8g7VIXKrWaRoVGrKpEAjUQ4VECwduTrzEofE6it02/D3mBMfVPM28Ldaj7cSJBt86&#10;RpjPEhDEtdMtNwhv+6fpLQgfFGvVOSaEb/KwLi8vCpVrd+ZXOu1CI2IJ+1whmBD6XEpfG7LKz1xP&#10;HLNPN1gV4jk0Ug/qHMttJ9MkWUqrWo4LRvX0YKg+7I4W4WMzhuZr/hy2BzV5n2xMVb88VojXV+P9&#10;HYhAY/iD4Vc/qkMZnSp3ZO1Fh5Bl6TKiCOkiBRGBbLVYgagQbpIEZFnI/x+UPwAAAP//AwBQSwEC&#10;LQAUAAYACAAAACEAtoM4kv4AAADhAQAAEwAAAAAAAAAAAAAAAAAAAAAAW0NvbnRlbnRfVHlwZXNd&#10;LnhtbFBLAQItABQABgAIAAAAIQA4/SH/1gAAAJQBAAALAAAAAAAAAAAAAAAAAC8BAABfcmVscy8u&#10;cmVsc1BLAQItABQABgAIAAAAIQAK1gQflgIAAIUFAAAOAAAAAAAAAAAAAAAAAC4CAABkcnMvZTJv&#10;RG9jLnhtbFBLAQItABQABgAIAAAAIQAug1MS4gAAAAkBAAAPAAAAAAAAAAAAAAAAAPAEAABkcnMv&#10;ZG93bnJldi54bWxQSwUGAAAAAAQABADzAAAA/wUAAAAA&#10;" filled="f" strokecolor="black [3213]" strokeweight="1pt"/>
            </w:pict>
          </mc:Fallback>
        </mc:AlternateContent>
      </w:r>
      <w:r>
        <w:rPr>
          <w:rStyle w:val="Date1"/>
          <w:rFonts w:ascii="Myriad Pro" w:hAnsi="Myriad Pro" w:cs="Arial"/>
          <w:sz w:val="16"/>
          <w:szCs w:val="16"/>
        </w:rPr>
        <w:br/>
      </w:r>
      <w:r>
        <w:rPr>
          <w:rStyle w:val="Date1"/>
          <w:rFonts w:ascii="Myriad Pro" w:hAnsi="Myriad Pro" w:cs="Arial"/>
          <w:sz w:val="16"/>
          <w:szCs w:val="16"/>
        </w:rPr>
        <w:tab/>
      </w:r>
      <w:r>
        <w:rPr>
          <w:rStyle w:val="Date1"/>
          <w:rFonts w:ascii="Myriad Pro" w:hAnsi="Myriad Pro" w:cs="Arial"/>
          <w:sz w:val="16"/>
          <w:szCs w:val="16"/>
        </w:rPr>
        <w:tab/>
        <w:t xml:space="preserve">                                                                                                                       </w:t>
      </w:r>
      <w:r w:rsidRPr="005B48B5">
        <w:rPr>
          <w:rStyle w:val="Date1"/>
          <w:rFonts w:ascii="Myriad Pro" w:hAnsi="Myriad Pro" w:cs="Arial"/>
          <w:sz w:val="16"/>
          <w:szCs w:val="16"/>
        </w:rPr>
        <w:t>*</w:t>
      </w:r>
      <w:r w:rsidR="008A229D">
        <w:rPr>
          <w:rStyle w:val="Date1"/>
          <w:rFonts w:ascii="Myriad Pro" w:hAnsi="Myriad Pro" w:cs="Arial"/>
          <w:sz w:val="16"/>
          <w:szCs w:val="16"/>
        </w:rPr>
        <w:t xml:space="preserve">  </w:t>
      </w:r>
      <w:r w:rsidRPr="005B48B5">
        <w:rPr>
          <w:rStyle w:val="Date1"/>
          <w:rFonts w:ascii="Myriad Pro" w:hAnsi="Myriad Pro" w:cs="Arial"/>
          <w:sz w:val="16"/>
          <w:szCs w:val="16"/>
        </w:rPr>
        <w:t xml:space="preserve">a voluntary arrangement under Part 1 of the Insolvency Act 1986 was </w:t>
      </w:r>
      <w:r>
        <w:rPr>
          <w:rStyle w:val="Date1"/>
          <w:rFonts w:ascii="Myriad Pro" w:hAnsi="Myriad Pro" w:cs="Arial"/>
          <w:sz w:val="16"/>
          <w:szCs w:val="16"/>
        </w:rPr>
        <w:t xml:space="preserve">                        </w:t>
      </w:r>
      <w:r w:rsidR="008A229D">
        <w:rPr>
          <w:rStyle w:val="Date1"/>
          <w:rFonts w:ascii="Myriad Pro" w:hAnsi="Myriad Pro" w:cs="Arial"/>
          <w:sz w:val="16"/>
          <w:szCs w:val="16"/>
        </w:rPr>
        <w:tab/>
        <w:t xml:space="preserve">                                                                                            </w:t>
      </w:r>
      <w:r w:rsidR="008A229D">
        <w:rPr>
          <w:rStyle w:val="Date1"/>
          <w:rFonts w:ascii="Myriad Pro" w:hAnsi="Myriad Pro" w:cs="Arial"/>
          <w:sz w:val="16"/>
          <w:szCs w:val="16"/>
        </w:rPr>
        <w:tab/>
        <w:t xml:space="preserve">                                                   approved </w:t>
      </w:r>
      <w:r>
        <w:rPr>
          <w:rStyle w:val="Date1"/>
          <w:rFonts w:ascii="Myriad Pro" w:hAnsi="Myriad Pro" w:cs="Arial"/>
          <w:sz w:val="16"/>
          <w:szCs w:val="16"/>
        </w:rPr>
        <w:t xml:space="preserve">in </w:t>
      </w:r>
      <w:r w:rsidRPr="005B48B5">
        <w:rPr>
          <w:rStyle w:val="Date1"/>
          <w:rFonts w:ascii="Myriad Pro" w:hAnsi="Myriad Pro" w:cs="Arial"/>
          <w:sz w:val="16"/>
          <w:szCs w:val="16"/>
        </w:rPr>
        <w:t>respect of the company (“CVA”).</w:t>
      </w:r>
    </w:p>
    <w:p w:rsidR="00A57855" w:rsidRDefault="005B48B5" w:rsidP="005B48B5">
      <w:pPr>
        <w:pStyle w:val="TableText"/>
        <w:tabs>
          <w:tab w:val="left" w:pos="267"/>
        </w:tabs>
        <w:spacing w:after="120"/>
        <w:ind w:left="267"/>
        <w:rPr>
          <w:rStyle w:val="Date1"/>
          <w:rFonts w:ascii="Myriad Pro" w:hAnsi="Myriad Pro" w:cs="Arial"/>
          <w:sz w:val="14"/>
          <w:szCs w:val="16"/>
        </w:rPr>
      </w:pPr>
      <w:r>
        <w:rPr>
          <w:rStyle w:val="Date1"/>
          <w:rFonts w:ascii="Myriad Pro" w:hAnsi="Myriad Pro" w:cs="Arial"/>
          <w:sz w:val="14"/>
          <w:szCs w:val="16"/>
        </w:rPr>
        <w:br/>
      </w:r>
    </w:p>
    <w:p w:rsidR="005B48B5" w:rsidRDefault="005B48B5" w:rsidP="00A57855">
      <w:pPr>
        <w:pStyle w:val="TableText"/>
        <w:tabs>
          <w:tab w:val="left" w:pos="267"/>
        </w:tabs>
        <w:spacing w:after="120"/>
        <w:rPr>
          <w:rStyle w:val="Date1"/>
          <w:rFonts w:ascii="Myriad Pro" w:hAnsi="Myriad Pro" w:cs="Arial"/>
          <w:sz w:val="14"/>
          <w:szCs w:val="16"/>
        </w:rPr>
      </w:pPr>
      <w:r>
        <w:rPr>
          <w:rFonts w:ascii="Myriad Pro" w:hAnsi="Myriad Pro"/>
          <w:noProof/>
          <w:sz w:val="18"/>
        </w:rPr>
        <mc:AlternateContent>
          <mc:Choice Requires="wps">
            <w:drawing>
              <wp:anchor distT="0" distB="0" distL="114300" distR="114300" simplePos="0" relativeHeight="251678720" behindDoc="0" locked="0" layoutInCell="1" allowOverlap="1" wp14:anchorId="17363904" wp14:editId="16360681">
                <wp:simplePos x="0" y="0"/>
                <wp:positionH relativeFrom="column">
                  <wp:posOffset>2963141</wp:posOffset>
                </wp:positionH>
                <wp:positionV relativeFrom="paragraph">
                  <wp:posOffset>137045</wp:posOffset>
                </wp:positionV>
                <wp:extent cx="3616036" cy="297180"/>
                <wp:effectExtent l="0" t="0" r="22860" b="26670"/>
                <wp:wrapNone/>
                <wp:docPr id="18" name="Rectangle 18"/>
                <wp:cNvGraphicFramePr/>
                <a:graphic xmlns:a="http://schemas.openxmlformats.org/drawingml/2006/main">
                  <a:graphicData uri="http://schemas.microsoft.com/office/word/2010/wordprocessingShape">
                    <wps:wsp>
                      <wps:cNvSpPr/>
                      <wps:spPr>
                        <a:xfrm>
                          <a:off x="0" y="0"/>
                          <a:ext cx="3616036"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F338D8" id="Rectangle 18" o:spid="_x0000_s1026" style="position:absolute;margin-left:233.3pt;margin-top:10.8pt;width:284.75pt;height:23.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sFlwIAAIYFAAAOAAAAZHJzL2Uyb0RvYy54bWysVN9PGzEMfp+0/yHK+7i7UgpUXFFVxDQJ&#10;AQImnkMu6Z2UxFmS9tr99XNyP1oB2sO0Plzj2P5sf7F9db3TimyF8w2YkhYnOSXCcKgasy7pz5fb&#10;bxeU+MBMxRQYUdK98PR68fXLVWvnYgI1qEo4giDGz1tb0joEO88yz2uhmT8BKwwqJTjNAopunVWO&#10;tYiuVTbJ81nWgqusAy68x9ubTkkXCV9KwcODlF4EokqKuYX0den7Fr/Z4orN147ZuuF9GuwfstCs&#10;MRh0hLphgZGNaz5A6YY78CDDCQedgZQNF6kGrKbI31XzXDMrUi1IjrcjTf7/wfL77aMjTYVvhy9l&#10;mMY3ekLWmFkrQfAOCWqtn6Pds310veTxGKvdSafjP9ZBdonU/Uiq2AXC8fJ0Vszy0xklHHWTy/Pi&#10;IrGeHbyt8+G7AE3ioaQOwycu2fbOB4yIpoNJDGbgtlEqPZwy8cKDaqp4l4TYOWKlHNkyfPOwK2IJ&#10;CHFkhVL0zGJhXSnpFPZKRAhlnoRETjD5SUokdeMBk3EuTCg6Vc0q0YU6y/E3BBuySKETYESWmOSI&#10;3QMMlh3IgN3l3NtHV5GaeXTO/5ZY5zx6pMhgwuisGwPuMwCFVfWRO/uBpI6ayNIbVHvsGAfdKHnL&#10;bxt8tjvmwyNzODs4ZbgPwgN+pIK2pNCfKKnB/f7sPtpjS6OWkhZnsaT+14Y5QYn6YbDZL4vpNA5v&#10;EqZn5xMU3LHm7VhjNnoF+PQFbh7L0zHaBzUcpQP9imtjGaOiihmOsUvKgxuEVeh2BC4eLpbLZIYD&#10;a1m4M8+WR/DIamzLl90rc7bv3YBdfw/D3LL5uxbubKOngeUmgGxSfx947fnGYU+N0y+muE2O5WR1&#10;WJ+LPwAAAP//AwBQSwMEFAAGAAgAAAAhANsUBNrhAAAACgEAAA8AAABkcnMvZG93bnJldi54bWxM&#10;j8FKw0AQhu+C77CM4KXYTWpZSsykiKL0IEKrHrxtsmM2Njsbsts2vr3bk56GYT7++f5yPbleHGkM&#10;nWeEfJ6BIG686bhFeH97ulmBCFGz0b1nQvihAOvq8qLUhfEn3tJxF1uRQjgUGsHGOBRShsaS02Hu&#10;B+J0+/Kj0zGtYyvNqE8p3PVykWVKOt1x+mD1QA+Wmv3u4BA+N1Nsv/Pn+LLXs4/ZxtbN62ONeH01&#10;3d+BiDTFPxjO+kkdquRU+wObIHqEpVIqoQiLPM0zkN2qHESNoFZLkFUp/1eofgEAAP//AwBQSwEC&#10;LQAUAAYACAAAACEAtoM4kv4AAADhAQAAEwAAAAAAAAAAAAAAAAAAAAAAW0NvbnRlbnRfVHlwZXNd&#10;LnhtbFBLAQItABQABgAIAAAAIQA4/SH/1gAAAJQBAAALAAAAAAAAAAAAAAAAAC8BAABfcmVscy8u&#10;cmVsc1BLAQItABQABgAIAAAAIQAIwFsFlwIAAIYFAAAOAAAAAAAAAAAAAAAAAC4CAABkcnMvZTJv&#10;RG9jLnhtbFBLAQItABQABgAIAAAAIQDbFATa4QAAAAoBAAAPAAAAAAAAAAAAAAAAAPEEAABkcnMv&#10;ZG93bnJldi54bWxQSwUGAAAAAAQABADzAAAA/wUAAAAA&#10;" filled="f" strokecolor="black [3213]" strokeweight="1pt"/>
            </w:pict>
          </mc:Fallback>
        </mc:AlternateContent>
      </w:r>
    </w:p>
    <w:p w:rsidR="00A57855" w:rsidRPr="005B48B5" w:rsidRDefault="005B48B5" w:rsidP="00A57855">
      <w:pPr>
        <w:pStyle w:val="TableText"/>
        <w:tabs>
          <w:tab w:val="left" w:pos="267"/>
        </w:tabs>
        <w:spacing w:after="120"/>
        <w:rPr>
          <w:rStyle w:val="Date1"/>
          <w:rFonts w:ascii="Myriad Pro" w:hAnsi="Myriad Pro" w:cs="Arial"/>
          <w:sz w:val="14"/>
          <w:szCs w:val="16"/>
        </w:rPr>
      </w:pP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sidRPr="005B48B5">
        <w:rPr>
          <w:rStyle w:val="Date1"/>
          <w:rFonts w:ascii="Myriad Pro" w:hAnsi="Myriad Pro" w:cs="Arial"/>
          <w:sz w:val="16"/>
          <w:szCs w:val="16"/>
        </w:rPr>
        <w:tab/>
      </w:r>
      <w:r w:rsidRPr="005B48B5">
        <w:rPr>
          <w:rStyle w:val="Date1"/>
          <w:rFonts w:ascii="Myriad Pro" w:hAnsi="Myriad Pro" w:cs="Arial"/>
          <w:sz w:val="20"/>
          <w:szCs w:val="16"/>
        </w:rPr>
        <w:t xml:space="preserve">I, </w:t>
      </w:r>
      <w:r>
        <w:rPr>
          <w:rStyle w:val="Date1"/>
          <w:rFonts w:ascii="Myriad Pro" w:hAnsi="Myriad Pro" w:cs="Arial"/>
          <w:sz w:val="14"/>
          <w:szCs w:val="16"/>
        </w:rPr>
        <w:br/>
        <w:t xml:space="preserve">                                                   </w:t>
      </w:r>
      <w:r>
        <w:rPr>
          <w:rStyle w:val="Date1"/>
          <w:rFonts w:ascii="Myriad Pro" w:hAnsi="Myriad Pro" w:cs="Arial"/>
          <w:sz w:val="14"/>
          <w:szCs w:val="16"/>
        </w:rPr>
        <w:br/>
        <w:t xml:space="preserve">                                                                                                                                                                 </w:t>
      </w:r>
      <w:r w:rsidR="00A57855" w:rsidRPr="005B48B5">
        <w:rPr>
          <w:rStyle w:val="Date1"/>
          <w:rFonts w:ascii="Myriad Pro" w:hAnsi="Myriad Pro" w:cs="Arial"/>
          <w:sz w:val="14"/>
          <w:szCs w:val="16"/>
        </w:rPr>
        <w:t>(g) Insert name of person completing form.</w:t>
      </w:r>
    </w:p>
    <w:p w:rsidR="005B48B5" w:rsidRDefault="005B48B5" w:rsidP="00A57855">
      <w:pPr>
        <w:pStyle w:val="TableText"/>
        <w:tabs>
          <w:tab w:val="left" w:pos="267"/>
        </w:tabs>
        <w:spacing w:after="120"/>
        <w:rPr>
          <w:rStyle w:val="Date1"/>
          <w:rFonts w:ascii="Myriad Pro" w:hAnsi="Myriad Pro" w:cs="Arial"/>
          <w:sz w:val="14"/>
          <w:szCs w:val="16"/>
        </w:rPr>
      </w:pPr>
      <w:r>
        <w:rPr>
          <w:rFonts w:ascii="Myriad Pro" w:hAnsi="Myriad Pro"/>
          <w:noProof/>
          <w:sz w:val="18"/>
        </w:rPr>
        <mc:AlternateContent>
          <mc:Choice Requires="wps">
            <w:drawing>
              <wp:anchor distT="0" distB="0" distL="114300" distR="114300" simplePos="0" relativeHeight="251680768" behindDoc="0" locked="0" layoutInCell="1" allowOverlap="1" wp14:anchorId="17363904" wp14:editId="16360681">
                <wp:simplePos x="0" y="0"/>
                <wp:positionH relativeFrom="column">
                  <wp:posOffset>2962910</wp:posOffset>
                </wp:positionH>
                <wp:positionV relativeFrom="paragraph">
                  <wp:posOffset>147147</wp:posOffset>
                </wp:positionV>
                <wp:extent cx="3615690" cy="297180"/>
                <wp:effectExtent l="0" t="0" r="22860" b="26670"/>
                <wp:wrapNone/>
                <wp:docPr id="19" name="Rectangle 19"/>
                <wp:cNvGraphicFramePr/>
                <a:graphic xmlns:a="http://schemas.openxmlformats.org/drawingml/2006/main">
                  <a:graphicData uri="http://schemas.microsoft.com/office/word/2010/wordprocessingShape">
                    <wps:wsp>
                      <wps:cNvSpPr/>
                      <wps:spPr>
                        <a:xfrm>
                          <a:off x="0" y="0"/>
                          <a:ext cx="3615690"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DF11B" id="Rectangle 19" o:spid="_x0000_s1026" style="position:absolute;margin-left:233.3pt;margin-top:11.6pt;width:284.7pt;height:23.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zulgIAAIYFAAAOAAAAZHJzL2Uyb0RvYy54bWysVEtv2zAMvg/YfxB0Xx1nfSWoUwQtOgwo&#10;2qDt0LMqS7EASdQkJU7260fJjwRdscOwHBxRJD+Sn0heXe+MJlvhgwJb0fJkQomwHGpl1xX98XL3&#10;5ZKSEJmtmQYrKroXgV4vPn+6at1cTKEBXQtPEMSGeesq2sTo5kUReCMMCyfghEWlBG9YRNGvi9qz&#10;FtGNLqaTyXnRgq+dBy5CwNvbTkkXGV9KweOjlEFEoiuKucX89fn7lr7F4orN1565RvE+DfYPWRim&#10;LAYdoW5ZZGTj1R9QRnEPAWQ84WAKkFJxkWvAasrJu2qeG+ZErgXJCW6kKfw/WP6wXXmiany7GSWW&#10;GXyjJ2SN2bUWBO+QoNaFOdo9u5XvpYDHVO1OepP+sQ6yy6TuR1LFLhKOl1/Py7PzGXLPUTedXZSX&#10;mfXi4O18iN8EGJIOFfUYPnPJtvchYkQ0HUxSMAt3Suv8cNqmiwBa1ekuC6lzxI32ZMvwzeOuTCUg&#10;xJEVSsmzSIV1peRT3GuRILR9EhI5weSnOZHcjQdMxrmwsexUDatFF+psgr8h2JBFDp0BE7LEJEfs&#10;HmCw7EAG7C7n3j65itzMo/Pkb4l1zqNHjgw2js5GWfAfAWisqo/c2Q8kddQklt6g3mPHeOhGKTh+&#10;p/DZ7lmIK+ZxdvClcR/ER/xIDW1FoT9R0oD/9dF9sseWRi0lLc5iRcPPDfOCEv3dYrPPytPTNLxZ&#10;OD27mKLgjzVvxxq7MTeAT1/i5nE8H5N91MNRejCvuDaWKSqqmOUYu6I8+kG4id2OwMXDxXKZzXBg&#10;HYv39tnxBJ5YTW35sntl3vW9G7HrH2CYWzZ/18KdbfK0sNxEkCr394HXnm8c9tw4/WJK2+RYzlaH&#10;9bn4DQAA//8DAFBLAwQUAAYACAAAACEAbvzS8eEAAAAKAQAADwAAAGRycy9kb3ducmV2LnhtbEyP&#10;wU7DMBBE70j8g7VIXCpqN0UGhWwqBAL1gCpR4MDNiZckNF5HsduGv8c9wXG1TzNvitXkenGgMXSe&#10;ERZzBYK49rbjBuH97enqFkSIhq3pPRPCDwVYlednhcmtP/IrHbaxESmEQ24Q2hiHXMpQt+RMmPuB&#10;OP2+/OhMTOfYSDuaYwp3vcyU0tKZjlNDawZ6aKnebfcO4XM9xeZ78Rxfdmb2MVu3Vb15rBAvL6b7&#10;OxCRpvgHw0k/qUOZnCq/ZxtEj3CttU4oQrbMQJwAtdRpXYVwoxTIspD/J5S/AAAA//8DAFBLAQIt&#10;ABQABgAIAAAAIQC2gziS/gAAAOEBAAATAAAAAAAAAAAAAAAAAAAAAABbQ29udGVudF9UeXBlc10u&#10;eG1sUEsBAi0AFAAGAAgAAAAhADj9If/WAAAAlAEAAAsAAAAAAAAAAAAAAAAALwEAAF9yZWxzLy5y&#10;ZWxzUEsBAi0AFAAGAAgAAAAhADYpTO6WAgAAhgUAAA4AAAAAAAAAAAAAAAAALgIAAGRycy9lMm9E&#10;b2MueG1sUEsBAi0AFAAGAAgAAAAhAG780vHhAAAACgEAAA8AAAAAAAAAAAAAAAAA8AQAAGRycy9k&#10;b3ducmV2LnhtbFBLBQYAAAAABAAEAPMAAAD+BQAAAAA=&#10;" filled="f" strokecolor="black [3213]" strokeweight="1pt"/>
            </w:pict>
          </mc:Fallback>
        </mc:AlternateContent>
      </w:r>
      <w:r>
        <w:rPr>
          <w:rStyle w:val="Date1"/>
          <w:rFonts w:ascii="Myriad Pro" w:hAnsi="Myriad Pro" w:cs="Arial"/>
          <w:sz w:val="14"/>
          <w:szCs w:val="16"/>
        </w:rPr>
        <w:tab/>
      </w:r>
    </w:p>
    <w:p w:rsidR="005B48B5" w:rsidRDefault="005B48B5" w:rsidP="00A57855">
      <w:pPr>
        <w:pStyle w:val="TableText"/>
        <w:tabs>
          <w:tab w:val="left" w:pos="267"/>
        </w:tabs>
        <w:spacing w:after="120"/>
        <w:rPr>
          <w:rStyle w:val="Date1"/>
          <w:rFonts w:ascii="Myriad Pro" w:hAnsi="Myriad Pro" w:cs="Arial"/>
          <w:sz w:val="14"/>
          <w:szCs w:val="16"/>
        </w:rPr>
      </w:pP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t xml:space="preserve">                       </w:t>
      </w:r>
      <w:r w:rsidRPr="005B48B5">
        <w:rPr>
          <w:rStyle w:val="Date1"/>
          <w:rFonts w:ascii="Myriad Pro" w:hAnsi="Myriad Pro" w:cs="Arial"/>
          <w:sz w:val="20"/>
          <w:szCs w:val="16"/>
        </w:rPr>
        <w:t>of</w:t>
      </w:r>
    </w:p>
    <w:p w:rsidR="00A57855" w:rsidRPr="005B48B5" w:rsidRDefault="005B48B5" w:rsidP="00A57855">
      <w:pPr>
        <w:pStyle w:val="TableText"/>
        <w:tabs>
          <w:tab w:val="left" w:pos="267"/>
        </w:tabs>
        <w:spacing w:after="120"/>
        <w:rPr>
          <w:rStyle w:val="Date1"/>
          <w:rFonts w:ascii="Myriad Pro" w:hAnsi="Myriad Pro" w:cs="Arial"/>
          <w:sz w:val="14"/>
          <w:szCs w:val="16"/>
        </w:rPr>
      </w:pP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t xml:space="preserve">               </w:t>
      </w:r>
      <w:r w:rsidR="00A57855" w:rsidRPr="005B48B5">
        <w:rPr>
          <w:rStyle w:val="Date1"/>
          <w:rFonts w:ascii="Myriad Pro" w:hAnsi="Myriad Pro" w:cs="Arial"/>
          <w:sz w:val="14"/>
          <w:szCs w:val="16"/>
        </w:rPr>
        <w:t>(h)</w:t>
      </w:r>
      <w:r>
        <w:rPr>
          <w:rStyle w:val="Date1"/>
          <w:rFonts w:ascii="Myriad Pro" w:hAnsi="Myriad Pro" w:cs="Arial"/>
          <w:sz w:val="14"/>
          <w:szCs w:val="16"/>
        </w:rPr>
        <w:t xml:space="preserve"> </w:t>
      </w:r>
      <w:r w:rsidRPr="005B48B5">
        <w:rPr>
          <w:rStyle w:val="Date1"/>
          <w:rFonts w:ascii="Myriad Pro" w:hAnsi="Myriad Pro" w:cs="Arial"/>
          <w:sz w:val="14"/>
          <w:szCs w:val="16"/>
        </w:rPr>
        <w:t xml:space="preserve"> </w:t>
      </w:r>
      <w:r w:rsidR="00A57855" w:rsidRPr="005B48B5">
        <w:rPr>
          <w:rStyle w:val="Date1"/>
          <w:rFonts w:ascii="Myriad Pro" w:hAnsi="Myriad Pro" w:cs="Arial"/>
          <w:sz w:val="14"/>
          <w:szCs w:val="16"/>
        </w:rPr>
        <w:t>Insert address of person completing form.</w:t>
      </w:r>
    </w:p>
    <w:p w:rsidR="00A57855" w:rsidRDefault="005B48B5" w:rsidP="00A57855">
      <w:pPr>
        <w:pStyle w:val="TableText"/>
        <w:tabs>
          <w:tab w:val="left" w:pos="267"/>
        </w:tabs>
        <w:spacing w:after="120"/>
        <w:rPr>
          <w:rStyle w:val="Date1"/>
          <w:rFonts w:ascii="Myriad Pro" w:hAnsi="Myriad Pro" w:cs="Arial"/>
          <w:sz w:val="16"/>
          <w:szCs w:val="16"/>
        </w:rPr>
      </w:pP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p>
    <w:p w:rsidR="005B48B5" w:rsidRPr="00A57855" w:rsidRDefault="005B48B5" w:rsidP="00A57855">
      <w:pPr>
        <w:pStyle w:val="TableText"/>
        <w:tabs>
          <w:tab w:val="left" w:pos="267"/>
        </w:tabs>
        <w:spacing w:after="120"/>
        <w:rPr>
          <w:rStyle w:val="Date1"/>
          <w:rFonts w:ascii="Myriad Pro" w:hAnsi="Myriad Pro" w:cs="Arial"/>
          <w:sz w:val="16"/>
          <w:szCs w:val="16"/>
        </w:rPr>
      </w:pP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sidRPr="005B48B5">
        <w:rPr>
          <w:rStyle w:val="Date1"/>
          <w:rFonts w:ascii="Myriad Pro" w:hAnsi="Myriad Pro" w:cs="Arial"/>
          <w:sz w:val="22"/>
          <w:szCs w:val="16"/>
        </w:rPr>
        <w:t>Was a director of the above-named company on the day it</w:t>
      </w:r>
    </w:p>
    <w:p w:rsidR="00052C3F" w:rsidRDefault="00052C3F" w:rsidP="00052C3F">
      <w:pPr>
        <w:pStyle w:val="TableText"/>
        <w:tabs>
          <w:tab w:val="left" w:pos="267"/>
        </w:tabs>
        <w:spacing w:after="120"/>
        <w:rPr>
          <w:rStyle w:val="Date1"/>
          <w:rFonts w:ascii="Myriad Pro" w:hAnsi="Myriad Pro" w:cs="Arial"/>
          <w:sz w:val="16"/>
          <w:szCs w:val="16"/>
        </w:rPr>
      </w:pPr>
      <w:r>
        <w:rPr>
          <w:rFonts w:ascii="Myriad Pro" w:hAnsi="Myriad Pro"/>
          <w:b/>
          <w:noProof/>
          <w:sz w:val="18"/>
        </w:rPr>
        <mc:AlternateContent>
          <mc:Choice Requires="wps">
            <w:drawing>
              <wp:anchor distT="0" distB="0" distL="114300" distR="114300" simplePos="0" relativeHeight="251687936" behindDoc="0" locked="0" layoutInCell="1" allowOverlap="1" wp14:anchorId="1C2B2B12" wp14:editId="3F200D8F">
                <wp:simplePos x="0" y="0"/>
                <wp:positionH relativeFrom="column">
                  <wp:posOffset>-25342</wp:posOffset>
                </wp:positionH>
                <wp:positionV relativeFrom="paragraph">
                  <wp:posOffset>31115</wp:posOffset>
                </wp:positionV>
                <wp:extent cx="1696720" cy="262890"/>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1696720" cy="262890"/>
                        </a:xfrm>
                        <a:prstGeom prst="rect">
                          <a:avLst/>
                        </a:prstGeom>
                        <a:solidFill>
                          <a:schemeClr val="lt1"/>
                        </a:solidFill>
                        <a:ln w="6350">
                          <a:noFill/>
                        </a:ln>
                      </wps:spPr>
                      <wps:txbx>
                        <w:txbxContent>
                          <w:p w:rsidR="00052C3F" w:rsidRDefault="00052C3F" w:rsidP="00052C3F">
                            <w:r w:rsidRPr="005B48B5">
                              <w:rPr>
                                <w:rStyle w:val="Date1"/>
                                <w:rFonts w:ascii="Myriad Pro" w:hAnsi="Myriad Pro" w:cs="Arial"/>
                                <w:b/>
                                <w:sz w:val="16"/>
                                <w:szCs w:val="16"/>
                              </w:rPr>
                              <w:t>* Mark with an ‘x’ as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B2B12" id="Text Box 25" o:spid="_x0000_s1028" type="#_x0000_t202" style="position:absolute;margin-left:-2pt;margin-top:2.45pt;width:133.6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cZQwIAAIIEAAAOAAAAZHJzL2Uyb0RvYy54bWysVF1P2zAUfZ+0/2D5faTtoIOoKepATJMq&#10;QGoRz67jNJEcX892m3S/fsdOC4ztadqLY9/ve869mV33rWZ75XxDpuDjsxFnykgqG7Mt+NP67tMl&#10;Zz4IUwpNRhX8oDy/nn/8MOtsriZUky6VYwhifN7Zgtch2DzLvKxVK/wZWWWgrMi1IuDptlnpRIfo&#10;rc4mo9E068iV1pFU3kN6Oyj5PMWvKiXDQ1V5FZguOGoL6XTp3MQzm89EvnXC1o08liH+oYpWNAZJ&#10;X0LdiiDYzjV/hGob6chTFc4ktRlVVSNV6gHdjEfvulnVwqrUC8Dx9gUm///Cyvv9o2NNWfDJBWdG&#10;tOBorfrAvlLPIAI+nfU5zFYWhqGHHDyf5B7C2HZfuTZ+0RCDHkgfXtCN0WR0ml5Nv0ygktBNppPL&#10;qwR/9uptnQ/fFLUsXgruwF4CVeyXPqASmJ5MYjJPuinvGq3TI06MutGO7QW41iHVCI/frLRhXcGn&#10;ny9GKbCh6D5E1gYJYq9DT/EW+k0/YHPqd0PlATA4GgbJW3nXoNal8OFROEwO2sM2hAcclSbkouON&#10;s5rcz7/Joz0IhZazDpNYcP9jJ5ziTH83oPpqfH4eRzc9zi8ShO6tZvNWY3btDQGAMfbOynSFswv6&#10;dK0ctc9YmkXMCpUwErkLHk7XmzDsB5ZOqsUiGWFYrQhLs7Iyho6ARybW/bNw9khXANH3dJpZkb9j&#10;bbCNnoYWu0BVkyiNOA+oHuHHoCemj0sZN+ntO1m9/jrmvwAAAP//AwBQSwMEFAAGAAgAAAAhAHqq&#10;G7feAAAABwEAAA8AAABkcnMvZG93bnJldi54bWxMj0FPg0AUhO8m/ofNM/Fi2kWoqMjSGKM28dZS&#10;Nd627BOI7FvCbgH/vc+THiczmfkmX8+2EyMOvnWk4HIZgUCqnGmpVrAvnxY3IHzQZHTnCBV8o4d1&#10;cXqS68y4ibY47kItuIR8phU0IfSZlL5q0Gq/dD0Se59usDqwHGppBj1xue1kHEWptLolXmh0jw8N&#10;Vl+7o1XwcVG/v/j5+XVKrpL+cTOW12+mVOr8bL6/AxFwDn9h+MVndCiY6eCOZLzoFCxWfCUoWN2C&#10;YDtOkxjEgXWagCxy+Z+/+AEAAP//AwBQSwECLQAUAAYACAAAACEAtoM4kv4AAADhAQAAEwAAAAAA&#10;AAAAAAAAAAAAAAAAW0NvbnRlbnRfVHlwZXNdLnhtbFBLAQItABQABgAIAAAAIQA4/SH/1gAAAJQB&#10;AAALAAAAAAAAAAAAAAAAAC8BAABfcmVscy8ucmVsc1BLAQItABQABgAIAAAAIQAlHFcZQwIAAIIE&#10;AAAOAAAAAAAAAAAAAAAAAC4CAABkcnMvZTJvRG9jLnhtbFBLAQItABQABgAIAAAAIQB6qhu33gAA&#10;AAcBAAAPAAAAAAAAAAAAAAAAAJ0EAABkcnMvZG93bnJldi54bWxQSwUGAAAAAAQABADzAAAAqAUA&#10;AAAA&#10;" fillcolor="white [3201]" stroked="f" strokeweight=".5pt">
                <v:textbox>
                  <w:txbxContent>
                    <w:p w:rsidR="00052C3F" w:rsidRDefault="00052C3F" w:rsidP="00052C3F">
                      <w:r w:rsidRPr="005B48B5">
                        <w:rPr>
                          <w:rStyle w:val="Date1"/>
                          <w:rFonts w:ascii="Myriad Pro" w:hAnsi="Myriad Pro" w:cs="Arial"/>
                          <w:b/>
                          <w:sz w:val="16"/>
                          <w:szCs w:val="16"/>
                        </w:rPr>
                        <w:t>* Mark with an ‘x’ as applicable</w:t>
                      </w:r>
                    </w:p>
                  </w:txbxContent>
                </v:textbox>
              </v:shape>
            </w:pict>
          </mc:Fallback>
        </mc:AlternateContent>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r w:rsidR="005B48B5">
        <w:rPr>
          <w:rStyle w:val="Date1"/>
          <w:rFonts w:ascii="Myriad Pro" w:hAnsi="Myriad Pro" w:cs="Arial"/>
          <w:sz w:val="16"/>
          <w:szCs w:val="16"/>
        </w:rPr>
        <w:tab/>
      </w:r>
      <w:r w:rsidRPr="005B48B5">
        <w:rPr>
          <w:rFonts w:ascii="Myriad Pro" w:hAnsi="Myriad Pro"/>
          <w:b/>
          <w:noProof/>
          <w:sz w:val="18"/>
        </w:rPr>
        <mc:AlternateContent>
          <mc:Choice Requires="wps">
            <w:drawing>
              <wp:anchor distT="0" distB="0" distL="114300" distR="114300" simplePos="0" relativeHeight="251682816" behindDoc="0" locked="0" layoutInCell="1" allowOverlap="1" wp14:anchorId="12775678" wp14:editId="073CEA13">
                <wp:simplePos x="0" y="0"/>
                <wp:positionH relativeFrom="column">
                  <wp:posOffset>2810510</wp:posOffset>
                </wp:positionH>
                <wp:positionV relativeFrom="paragraph">
                  <wp:posOffset>159327</wp:posOffset>
                </wp:positionV>
                <wp:extent cx="325582" cy="297180"/>
                <wp:effectExtent l="0" t="0" r="17780" b="26670"/>
                <wp:wrapNone/>
                <wp:docPr id="21" name="Rectangle 21"/>
                <wp:cNvGraphicFramePr/>
                <a:graphic xmlns:a="http://schemas.openxmlformats.org/drawingml/2006/main">
                  <a:graphicData uri="http://schemas.microsoft.com/office/word/2010/wordprocessingShape">
                    <wps:wsp>
                      <wps:cNvSpPr/>
                      <wps:spPr>
                        <a:xfrm>
                          <a:off x="0" y="0"/>
                          <a:ext cx="325582"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F2348" id="Rectangle 21" o:spid="_x0000_s1026" style="position:absolute;margin-left:221.3pt;margin-top:12.55pt;width:25.65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o7lgIAAIUFAAAOAAAAZHJzL2Uyb0RvYy54bWysVEtv2zAMvg/YfxB0X514zdoGdYqgRYcB&#10;RRv0gZ5VWYoFSKImKXGyXz9KfiToih2G5eCIIvmR/ETy8mpnNNkKHxTYik5PJpQIy6FWdl3Rl+fb&#10;L+eUhMhszTRYUdG9CPRq8fnTZevmooQGdC08QRAb5q2raBOjmxdF4I0wLJyAExaVErxhEUW/LmrP&#10;WkQ3uignk29FC752HrgIAW9vOiVdZHwpBY8PUgYRia4o5hbz1+fvW/oWi0s2X3vmGsX7NNg/ZGGY&#10;shh0hLphkZGNV39AGcU9BJDxhIMpQErFRa4Bq5lO3lXz1DAnci1ITnAjTeH/wfL77coTVVe0nFJi&#10;mcE3ekTWmF1rQfAOCWpdmKPdk1v5Xgp4TNXupDfpH+sgu0zqfiRV7CLhePm1nM3OS0o4qsqLs+l5&#10;Jr04ODsf4ncBhqRDRT1Gz1Sy7V2IGBBNB5MUy8Kt0jq/m7bpIoBWdbrLQmocca092TJ88rjLFSDE&#10;kRVKybNIdXWV5FPca5EgtH0UEinB3MucSG7GAybjXNg47VQNq0UXajbBX6IrBRuyyFIGTMgSkxyx&#10;e4DBsgMZsDuY3j65itzLo/Pkb4l1zqNHjgw2js5GWfAfAWisqo/c2Q8kddQklt6g3mPDeOgmKTh+&#10;q/DZ7liIK+ZxdHDIcB3EB/xIDW1FoT9R0oD/9dF9sseORi0lLY5iRcPPDfOCEv3DYq9fTE9P0+xm&#10;4XR2VqLgjzVvxxq7MdeAT4/tjNnlY7KPejhKD+YVt8YyRUUVsxxjV5RHPwjXsVsRuHe4WC6zGc6r&#10;Y/HOPjmewBOrqS2fd6/Mu753Izb9PQxjy+bvWrizTZ4WlpsIUuX+PvDa842znhun30tpmRzL2eqw&#10;PRe/AQAA//8DAFBLAwQUAAYACAAAACEAiyBVeeIAAAAJAQAADwAAAGRycy9kb3ducmV2LnhtbEyP&#10;QU+DQBCF7yb+h82YeGnaBcQqyNAYjaYHY2KrB28DuwKWnSXstsV/3/Wkx8n78t43xWoyvTjo0XWW&#10;EeJFBEJzbVXHDcL79ml+C8J5YkW9ZY3wox2syvOzgnJlj/ymDxvfiFDCLieE1vshl9LVrTbkFnbQ&#10;HLIvOxry4RwbqUY6hnLTyySKltJQx2GhpUE/tLrebfYG4XM9+eY7fvYvO5p9zNZtVb8+VoiXF9P9&#10;HQivJ/8Hw69+UIcyOFV2z8qJHiFNk2VAEZLrGEQA0uwqA1Eh3MQZyLKQ/z8oTwAAAP//AwBQSwEC&#10;LQAUAAYACAAAACEAtoM4kv4AAADhAQAAEwAAAAAAAAAAAAAAAAAAAAAAW0NvbnRlbnRfVHlwZXNd&#10;LnhtbFBLAQItABQABgAIAAAAIQA4/SH/1gAAAJQBAAALAAAAAAAAAAAAAAAAAC8BAABfcmVscy8u&#10;cmVsc1BLAQItABQABgAIAAAAIQAW1zo7lgIAAIUFAAAOAAAAAAAAAAAAAAAAAC4CAABkcnMvZTJv&#10;RG9jLnhtbFBLAQItABQABgAIAAAAIQCLIFV54gAAAAkBAAAPAAAAAAAAAAAAAAAAAPAEAABkcnMv&#10;ZG93bnJldi54bWxQSwUGAAAAAAQABADzAAAA/wUAAAAA&#10;" filled="f" strokecolor="black [3213]" strokeweight="1pt"/>
            </w:pict>
          </mc:Fallback>
        </mc:AlternateContent>
      </w:r>
      <w:r>
        <w:rPr>
          <w:rStyle w:val="Date1"/>
          <w:rFonts w:ascii="Myriad Pro" w:hAnsi="Myriad Pro" w:cs="Arial"/>
          <w:sz w:val="16"/>
          <w:szCs w:val="16"/>
        </w:rPr>
        <w:br/>
      </w:r>
      <w:r>
        <w:rPr>
          <w:rStyle w:val="Date1"/>
          <w:rFonts w:ascii="Myriad Pro" w:hAnsi="Myriad Pro" w:cs="Arial"/>
          <w:sz w:val="16"/>
          <w:szCs w:val="16"/>
        </w:rPr>
        <w:br/>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t xml:space="preserve">                                                                *entered administration</w:t>
      </w:r>
      <w:r>
        <w:rPr>
          <w:rStyle w:val="Date1"/>
          <w:rFonts w:ascii="Myriad Pro" w:hAnsi="Myriad Pro" w:cs="Arial"/>
          <w:sz w:val="16"/>
          <w:szCs w:val="16"/>
        </w:rPr>
        <w:tab/>
      </w:r>
    </w:p>
    <w:p w:rsidR="00052C3F" w:rsidRPr="00A57855" w:rsidRDefault="00052C3F" w:rsidP="00052C3F">
      <w:pPr>
        <w:pStyle w:val="TableText"/>
        <w:tabs>
          <w:tab w:val="left" w:pos="267"/>
        </w:tabs>
        <w:spacing w:after="120"/>
        <w:rPr>
          <w:rStyle w:val="Date1"/>
          <w:rFonts w:ascii="Myriad Pro" w:hAnsi="Myriad Pro" w:cs="Arial"/>
          <w:sz w:val="16"/>
          <w:szCs w:val="16"/>
        </w:rPr>
      </w:pP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p>
    <w:p w:rsidR="00052C3F" w:rsidRDefault="00052C3F" w:rsidP="00052C3F">
      <w:pPr>
        <w:pStyle w:val="TableText"/>
        <w:tabs>
          <w:tab w:val="left" w:pos="267"/>
          <w:tab w:val="center" w:pos="5310"/>
        </w:tabs>
        <w:spacing w:after="120"/>
        <w:rPr>
          <w:rStyle w:val="Date1"/>
          <w:rFonts w:ascii="Myriad Pro" w:hAnsi="Myriad Pro" w:cs="Arial"/>
          <w:sz w:val="16"/>
          <w:szCs w:val="16"/>
        </w:rPr>
      </w:pPr>
      <w:r w:rsidRPr="005B48B5">
        <w:rPr>
          <w:rFonts w:ascii="Myriad Pro" w:hAnsi="Myriad Pro"/>
          <w:b/>
          <w:noProof/>
          <w:sz w:val="18"/>
        </w:rPr>
        <mc:AlternateContent>
          <mc:Choice Requires="wps">
            <w:drawing>
              <wp:anchor distT="0" distB="0" distL="114300" distR="114300" simplePos="0" relativeHeight="251683840" behindDoc="0" locked="0" layoutInCell="1" allowOverlap="1" wp14:anchorId="2E2124D5" wp14:editId="488ED386">
                <wp:simplePos x="0" y="0"/>
                <wp:positionH relativeFrom="column">
                  <wp:posOffset>2810510</wp:posOffset>
                </wp:positionH>
                <wp:positionV relativeFrom="paragraph">
                  <wp:posOffset>83878</wp:posOffset>
                </wp:positionV>
                <wp:extent cx="325582" cy="297180"/>
                <wp:effectExtent l="0" t="0" r="17780" b="26670"/>
                <wp:wrapNone/>
                <wp:docPr id="22" name="Rectangle 22"/>
                <wp:cNvGraphicFramePr/>
                <a:graphic xmlns:a="http://schemas.openxmlformats.org/drawingml/2006/main">
                  <a:graphicData uri="http://schemas.microsoft.com/office/word/2010/wordprocessingShape">
                    <wps:wsp>
                      <wps:cNvSpPr/>
                      <wps:spPr>
                        <a:xfrm>
                          <a:off x="0" y="0"/>
                          <a:ext cx="325582"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0339C" id="Rectangle 22" o:spid="_x0000_s1026" style="position:absolute;margin-left:221.3pt;margin-top:6.6pt;width:25.65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2RlQIAAIUFAAAOAAAAZHJzL2Uyb0RvYy54bWysVN9PGzEMfp+0/yHK+7jejW5QcUUViGkS&#10;AgRMPIdc0ouUxFmS9tr99XNyP1oxtIdpfbjGsf3Z/mL74nJnNNkKHxTYmpYnM0qE5dAou67pj+eb&#10;T2eUhMhswzRYUdO9CPRy+fHDRecWooIWdCM8QRAbFp2raRujWxRF4K0wLJyAExaVErxhEUW/LhrP&#10;OkQ3uqhmsy9FB75xHrgIAW+veyVdZnwpBY/3UgYRia4p5hbz1+fva/oWywu2WHvmWsWHNNg/ZGGY&#10;shh0grpmkZGNV39AGcU9BJDxhIMpQErFRa4Bqylnb6p5apkTuRYkJ7iJpvD/YPnd9sET1dS0qiix&#10;zOAbPSJrzK61IHiHBHUuLNDuyT34QQp4TNXupDfpH+sgu0zqfiJV7CLhePm5ms/PEJujqjr/Wp5l&#10;0ouDs/MhfhNgSDrU1GP0TCXb3oaIAdF0NEmxLNworfO7aZsuAmjVpLsspMYRV9qTLcMnj7syVYAQ&#10;R1YoJc8i1dVXkk9xr0WC0PZRSKQEc69yIrkZD5iMc2Fj2ata1og+1HyGvzHYmEUOnQETssQkJ+wB&#10;YLTsQUbsPufBPrmK3MuT8+xvifXOk0eODDZOzkZZ8O8BaKxqiNzbjyT11CSWXqHZY8N46CcpOH6j&#10;8NluWYgPzOPo4JDhOoj3+JEauprCcKKkBf/rvftkjx2NWko6HMWahp8b5gUl+rvFXj8vT0/T7Gbh&#10;dP61QsEfa16PNXZjrgCfvsTF43g+Jvuox6P0YF5wa6xSVFQxyzF2TXn0o3AV+xWBe4eL1Sqb4bw6&#10;Fm/tk+MJPLGa2vJ598K8G3o3YtPfwTi2bPGmhXvb5GlhtYkgVe7vA68D3zjruXGGvZSWybGcrQ7b&#10;c/kbAAD//wMAUEsDBBQABgAIAAAAIQDXAGHA4QAAAAkBAAAPAAAAZHJzL2Rvd25yZXYueG1sTI9B&#10;S8NAEIXvgv9hGcFLsbtNQ7AxmyKK0oMI1vbgbZKs2djsbMhu2/jvHU96HN7He98U68n14mTG0HnS&#10;sJgrEIZq33TUati9P93cgggRqcHek9HwbQKsy8uLAvPGn+nNnLaxFVxCIUcNNsYhlzLU1jgMcz8Y&#10;4uzTjw4jn2MrmxHPXO56mSiVSYcd8YLFwTxYUx+2R6fhYzPF9mvxHF8OONvPNraqXx8rra+vpvs7&#10;ENFM8Q+GX31Wh5KdKn+kJoheQ5omGaMcLBMQDKSr5QpEpSFTCmRZyP8flD8AAAD//wMAUEsBAi0A&#10;FAAGAAgAAAAhALaDOJL+AAAA4QEAABMAAAAAAAAAAAAAAAAAAAAAAFtDb250ZW50X1R5cGVzXS54&#10;bWxQSwECLQAUAAYACAAAACEAOP0h/9YAAACUAQAACwAAAAAAAAAAAAAAAAAvAQAAX3JlbHMvLnJl&#10;bHNQSwECLQAUAAYACAAAACEAeAnNkZUCAACFBQAADgAAAAAAAAAAAAAAAAAuAgAAZHJzL2Uyb0Rv&#10;Yy54bWxQSwECLQAUAAYACAAAACEA1wBhwOEAAAAJAQAADwAAAAAAAAAAAAAAAADvBAAAZHJzL2Rv&#10;d25yZXYueG1sUEsFBgAAAAAEAAQA8wAAAP0FAAAAAA==&#10;" filled="f" strokecolor="black [3213]" strokeweight="1pt"/>
            </w:pict>
          </mc:Fallback>
        </mc:AlternateContent>
      </w:r>
      <w:r>
        <w:rPr>
          <w:rStyle w:val="Date1"/>
          <w:rFonts w:ascii="Myriad Pro" w:hAnsi="Myriad Pro" w:cs="Arial"/>
          <w:sz w:val="16"/>
          <w:szCs w:val="16"/>
        </w:rPr>
        <w:br/>
      </w:r>
      <w:r>
        <w:rPr>
          <w:rStyle w:val="Date1"/>
          <w:rFonts w:ascii="Myriad Pro" w:hAnsi="Myriad Pro" w:cs="Arial"/>
          <w:sz w:val="16"/>
          <w:szCs w:val="16"/>
        </w:rPr>
        <w:tab/>
      </w:r>
      <w:r>
        <w:rPr>
          <w:rStyle w:val="Date1"/>
          <w:rFonts w:ascii="Myriad Pro" w:hAnsi="Myriad Pro" w:cs="Arial"/>
          <w:sz w:val="16"/>
          <w:szCs w:val="16"/>
        </w:rPr>
        <w:tab/>
        <w:t xml:space="preserve">                                                                       </w:t>
      </w:r>
      <w:r w:rsidRPr="00052C3F">
        <w:rPr>
          <w:rStyle w:val="Date1"/>
          <w:rFonts w:ascii="Myriad Pro" w:hAnsi="Myriad Pro" w:cs="Arial"/>
          <w:sz w:val="16"/>
          <w:szCs w:val="16"/>
        </w:rPr>
        <w:t>*the administrative receiver was appointed</w:t>
      </w:r>
      <w:r>
        <w:rPr>
          <w:rStyle w:val="Date1"/>
          <w:rFonts w:ascii="Myriad Pro" w:hAnsi="Myriad Pro" w:cs="Arial"/>
          <w:sz w:val="16"/>
          <w:szCs w:val="16"/>
        </w:rPr>
        <w:tab/>
      </w:r>
    </w:p>
    <w:p w:rsidR="00052C3F" w:rsidRPr="00A57855" w:rsidRDefault="00052C3F" w:rsidP="00052C3F">
      <w:pPr>
        <w:pStyle w:val="TableText"/>
        <w:tabs>
          <w:tab w:val="left" w:pos="267"/>
        </w:tabs>
        <w:spacing w:after="120"/>
        <w:rPr>
          <w:rStyle w:val="Date1"/>
          <w:rFonts w:ascii="Myriad Pro" w:hAnsi="Myriad Pro" w:cs="Arial"/>
          <w:sz w:val="16"/>
          <w:szCs w:val="16"/>
        </w:rPr>
      </w:pP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p>
    <w:p w:rsidR="00052C3F" w:rsidRDefault="00052C3F" w:rsidP="00052C3F">
      <w:pPr>
        <w:pStyle w:val="TableText"/>
        <w:tabs>
          <w:tab w:val="left" w:pos="267"/>
          <w:tab w:val="center" w:pos="5310"/>
        </w:tabs>
        <w:spacing w:after="120"/>
        <w:rPr>
          <w:rStyle w:val="Date1"/>
          <w:rFonts w:ascii="Myriad Pro" w:hAnsi="Myriad Pro" w:cs="Arial"/>
          <w:sz w:val="16"/>
          <w:szCs w:val="16"/>
        </w:rPr>
      </w:pPr>
      <w:r w:rsidRPr="005B48B5">
        <w:rPr>
          <w:rFonts w:ascii="Myriad Pro" w:hAnsi="Myriad Pro"/>
          <w:b/>
          <w:noProof/>
          <w:sz w:val="18"/>
        </w:rPr>
        <mc:AlternateContent>
          <mc:Choice Requires="wps">
            <w:drawing>
              <wp:anchor distT="0" distB="0" distL="114300" distR="114300" simplePos="0" relativeHeight="251684864" behindDoc="0" locked="0" layoutInCell="1" allowOverlap="1" wp14:anchorId="2A5594D9" wp14:editId="303C0227">
                <wp:simplePos x="0" y="0"/>
                <wp:positionH relativeFrom="column">
                  <wp:posOffset>2809933</wp:posOffset>
                </wp:positionH>
                <wp:positionV relativeFrom="paragraph">
                  <wp:posOffset>104775</wp:posOffset>
                </wp:positionV>
                <wp:extent cx="325582" cy="297180"/>
                <wp:effectExtent l="0" t="0" r="17780" b="26670"/>
                <wp:wrapNone/>
                <wp:docPr id="23" name="Rectangle 23"/>
                <wp:cNvGraphicFramePr/>
                <a:graphic xmlns:a="http://schemas.openxmlformats.org/drawingml/2006/main">
                  <a:graphicData uri="http://schemas.microsoft.com/office/word/2010/wordprocessingShape">
                    <wps:wsp>
                      <wps:cNvSpPr/>
                      <wps:spPr>
                        <a:xfrm>
                          <a:off x="0" y="0"/>
                          <a:ext cx="325582"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FDA72" id="Rectangle 23" o:spid="_x0000_s1026" style="position:absolute;margin-left:221.25pt;margin-top:8.25pt;width:25.65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3lgIAAIUFAAAOAAAAZHJzL2Uyb0RvYy54bWysVE1v2zAMvQ/YfxB0Xx27ydoGdYogRYcB&#10;RRu0HXpWZSk2IImapMTJfv0o+SNBV+wwLAdHFMlH8onk9c1eK7ITzjdgSpqfTSgRhkPVmE1Jf7zc&#10;fbmkxAdmKqbAiJIehKc3i8+frls7FwXUoCrhCIIYP29tSesQ7DzLPK+FZv4MrDColOA0Cyi6TVY5&#10;1iK6VlkxmXzNWnCVdcCF93h72ynpIuFLKXh4lNKLQFRJMbeQvi593+I3W1yz+cYxWze8T4P9Qxaa&#10;NQaDjlC3LDCydc0fULrhDjzIcMZBZyBlw0WqAavJJ++qea6ZFakWJMfbkSb//2D5w27tSFOVtDin&#10;xDCNb/SErDGzUYLgHRLUWj9Hu2e7dr3k8Rir3Uun4z/WQfaJ1MNIqtgHwvHyvJjNLgtKOKqKq4v8&#10;MpGeHZ2t8+GbAE3ioaQOoycq2e7eBwyIpoNJjGXgrlEqvZsy8cKDaqp4l4TYOGKlHNkxfPKwz2MF&#10;CHFihVL0zGJdXSXpFA5KRAhlnoRESjD3IiWSmvGIyTgXJuSdqmaV6ELNJvgbgg1ZpNAJMCJLTHLE&#10;7gEGyw5kwO5y7u2jq0i9PDpP/pZY5zx6pMhgwuisGwPuIwCFVfWRO/uBpI6ayNIbVAdsGAfdJHnL&#10;7xp8tnvmw5o5HB0cMlwH4RE/UkFbUuhPlNTgfn10H+2xo1FLSYujWFL/c8ucoER9N9jrV/l0Gmc3&#10;CdPZRYGCO9W8nWrMVq8Anz7HxWN5Okb7oIajdKBfcWssY1RUMcMxdkl5cIOwCt2KwL3DxXKZzHBe&#10;LQv35tnyCB5ZjW35sn9lzva9G7DpH2AYWzZ/18KdbfQ0sNwGkE3q7yOvPd8466lx+r0Ul8mpnKyO&#10;23PxGwAA//8DAFBLAwQUAAYACAAAACEAmvp5buEAAAAJAQAADwAAAGRycy9kb3ducmV2LnhtbEyP&#10;wU7DMBBE70j8g7VIXCrqtAkRhDgVAoF6QEi05cDNiZc4NF5HsduGv2c5wWk1mqfZmXI1uV4ccQyd&#10;JwWLeQICqfGmo1bBbvt0dQMiRE1G955QwTcGWFXnZ6UujD/RGx43sRUcQqHQCmyMQyFlaCw6HeZ+&#10;QGLv049OR5ZjK82oTxzuerlMklw63RF/sHrAB4vNfnNwCj7WU2y/Fs/xZa9n77O1rZvXx1qpy4vp&#10;/g5ExCn+wfBbn6tDxZ1qfyATRK8gy5bXjLKR82Ugu015S60gT1OQVSn/L6h+AAAA//8DAFBLAQIt&#10;ABQABgAIAAAAIQC2gziS/gAAAOEBAAATAAAAAAAAAAAAAAAAAAAAAABbQ29udGVudF9UeXBlc10u&#10;eG1sUEsBAi0AFAAGAAgAAAAhADj9If/WAAAAlAEAAAsAAAAAAAAAAAAAAAAALwEAAF9yZWxzLy5y&#10;ZWxzUEsBAi0AFAAGAAgAAAAhAKK8n/eWAgAAhQUAAA4AAAAAAAAAAAAAAAAALgIAAGRycy9lMm9E&#10;b2MueG1sUEsBAi0AFAAGAAgAAAAhAJr6eW7hAAAACQEAAA8AAAAAAAAAAAAAAAAA8AQAAGRycy9k&#10;b3ducmV2LnhtbFBLBQYAAAAABAAEAPMAAAD+BQAAAAA=&#10;" filled="f" strokecolor="black [3213]" strokeweight="1pt"/>
            </w:pict>
          </mc:Fallback>
        </mc:AlternateContent>
      </w:r>
      <w:r>
        <w:rPr>
          <w:rStyle w:val="Date1"/>
          <w:rFonts w:ascii="Myriad Pro" w:hAnsi="Myriad Pro" w:cs="Arial"/>
          <w:sz w:val="16"/>
          <w:szCs w:val="16"/>
        </w:rPr>
        <w:br/>
      </w:r>
      <w:r>
        <w:rPr>
          <w:rStyle w:val="Date1"/>
          <w:rFonts w:ascii="Myriad Pro" w:hAnsi="Myriad Pro" w:cs="Arial"/>
          <w:sz w:val="16"/>
          <w:szCs w:val="16"/>
        </w:rPr>
        <w:tab/>
      </w:r>
      <w:r>
        <w:rPr>
          <w:rStyle w:val="Date1"/>
          <w:rFonts w:ascii="Myriad Pro" w:hAnsi="Myriad Pro" w:cs="Arial"/>
          <w:sz w:val="16"/>
          <w:szCs w:val="16"/>
        </w:rPr>
        <w:tab/>
        <w:t xml:space="preserve">                                                                                                                   </w:t>
      </w:r>
      <w:r w:rsidRPr="00052C3F">
        <w:rPr>
          <w:rStyle w:val="Date1"/>
          <w:rFonts w:ascii="Myriad Pro" w:hAnsi="Myriad Pro" w:cs="Arial"/>
          <w:sz w:val="16"/>
          <w:szCs w:val="16"/>
        </w:rPr>
        <w:t>*the CVA under Part 1 of the Insolvency Act 1986 was approved.</w:t>
      </w:r>
    </w:p>
    <w:p w:rsidR="00A57855" w:rsidRPr="00A57855" w:rsidRDefault="00A57855" w:rsidP="00A57855">
      <w:pPr>
        <w:pStyle w:val="TableText"/>
        <w:tabs>
          <w:tab w:val="left" w:pos="267"/>
        </w:tabs>
        <w:spacing w:after="120"/>
        <w:rPr>
          <w:rStyle w:val="Date1"/>
          <w:rFonts w:ascii="Myriad Pro" w:hAnsi="Myriad Pro" w:cs="Arial"/>
          <w:sz w:val="16"/>
          <w:szCs w:val="16"/>
        </w:rPr>
      </w:pPr>
    </w:p>
    <w:p w:rsidR="00A57855" w:rsidRDefault="00A57855" w:rsidP="00A57855">
      <w:pPr>
        <w:pStyle w:val="TableText"/>
        <w:tabs>
          <w:tab w:val="left" w:pos="267"/>
        </w:tabs>
        <w:spacing w:after="120"/>
        <w:rPr>
          <w:rStyle w:val="Date1"/>
          <w:rFonts w:ascii="Myriad Pro" w:hAnsi="Myriad Pro" w:cs="Arial"/>
          <w:sz w:val="16"/>
          <w:szCs w:val="16"/>
        </w:rPr>
      </w:pPr>
    </w:p>
    <w:p w:rsidR="008A229D" w:rsidRDefault="008A229D" w:rsidP="00A57855">
      <w:pPr>
        <w:pStyle w:val="TableText"/>
        <w:tabs>
          <w:tab w:val="left" w:pos="267"/>
        </w:tabs>
        <w:spacing w:after="120"/>
        <w:rPr>
          <w:rStyle w:val="Date1"/>
          <w:rFonts w:ascii="Myriad Pro" w:hAnsi="Myriad Pro" w:cs="Arial"/>
          <w:sz w:val="16"/>
          <w:szCs w:val="16"/>
        </w:rPr>
      </w:pPr>
    </w:p>
    <w:p w:rsidR="008A229D" w:rsidRDefault="008A229D" w:rsidP="00A57855">
      <w:pPr>
        <w:pStyle w:val="TableText"/>
        <w:tabs>
          <w:tab w:val="left" w:pos="267"/>
        </w:tabs>
        <w:spacing w:after="120"/>
        <w:rPr>
          <w:rStyle w:val="Date1"/>
          <w:rFonts w:ascii="Myriad Pro" w:hAnsi="Myriad Pro" w:cs="Arial"/>
          <w:sz w:val="16"/>
          <w:szCs w:val="16"/>
        </w:rPr>
      </w:pPr>
    </w:p>
    <w:p w:rsidR="008A229D" w:rsidRPr="00A57855" w:rsidRDefault="008A229D" w:rsidP="00A57855">
      <w:pPr>
        <w:pStyle w:val="TableText"/>
        <w:tabs>
          <w:tab w:val="left" w:pos="267"/>
        </w:tabs>
        <w:spacing w:after="120"/>
        <w:rPr>
          <w:rStyle w:val="Date1"/>
          <w:rFonts w:ascii="Myriad Pro" w:hAnsi="Myriad Pro" w:cs="Arial"/>
          <w:sz w:val="16"/>
          <w:szCs w:val="16"/>
        </w:rPr>
      </w:pPr>
    </w:p>
    <w:p w:rsidR="00A57855" w:rsidRPr="00A57855" w:rsidRDefault="00A57855" w:rsidP="00A57855">
      <w:pPr>
        <w:pStyle w:val="TableText"/>
        <w:tabs>
          <w:tab w:val="left" w:pos="267"/>
        </w:tabs>
        <w:spacing w:after="120"/>
        <w:rPr>
          <w:rStyle w:val="Date1"/>
          <w:rFonts w:ascii="Myriad Pro" w:hAnsi="Myriad Pro" w:cs="Arial"/>
          <w:sz w:val="16"/>
          <w:szCs w:val="16"/>
        </w:rPr>
      </w:pPr>
    </w:p>
    <w:p w:rsidR="00A57855" w:rsidRPr="00A57855" w:rsidRDefault="00A57855" w:rsidP="00A57855">
      <w:pPr>
        <w:pStyle w:val="TableText"/>
        <w:tabs>
          <w:tab w:val="left" w:pos="267"/>
        </w:tabs>
        <w:spacing w:after="120"/>
        <w:rPr>
          <w:rStyle w:val="Date1"/>
          <w:rFonts w:ascii="Myriad Pro" w:hAnsi="Myriad Pro" w:cs="Arial"/>
          <w:sz w:val="16"/>
          <w:szCs w:val="16"/>
        </w:rPr>
      </w:pPr>
    </w:p>
    <w:p w:rsidR="00052C3F" w:rsidRPr="00052C3F" w:rsidRDefault="00E37EC9" w:rsidP="00052C3F">
      <w:pPr>
        <w:tabs>
          <w:tab w:val="left" w:pos="4451"/>
        </w:tabs>
        <w:rPr>
          <w:rFonts w:ascii="Myriad Pro" w:hAnsi="Myriad Pro"/>
        </w:rPr>
      </w:pPr>
      <w:r>
        <w:rPr>
          <w:rFonts w:ascii="Myriad Pro" w:hAnsi="Myriad Pro"/>
          <w:b/>
          <w:noProof/>
          <w:sz w:val="18"/>
        </w:rPr>
        <w:lastRenderedPageBreak/>
        <mc:AlternateContent>
          <mc:Choice Requires="wps">
            <w:drawing>
              <wp:anchor distT="0" distB="0" distL="114300" distR="114300" simplePos="0" relativeHeight="251697152" behindDoc="0" locked="0" layoutInCell="1" allowOverlap="1" wp14:anchorId="1FA51267" wp14:editId="1ABFC672">
                <wp:simplePos x="0" y="0"/>
                <wp:positionH relativeFrom="column">
                  <wp:posOffset>-33020</wp:posOffset>
                </wp:positionH>
                <wp:positionV relativeFrom="paragraph">
                  <wp:posOffset>-16337</wp:posOffset>
                </wp:positionV>
                <wp:extent cx="1696720" cy="26289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1696720" cy="262890"/>
                        </a:xfrm>
                        <a:prstGeom prst="rect">
                          <a:avLst/>
                        </a:prstGeom>
                        <a:noFill/>
                        <a:ln w="6350">
                          <a:noFill/>
                        </a:ln>
                      </wps:spPr>
                      <wps:txbx>
                        <w:txbxContent>
                          <w:p w:rsidR="00052C3F" w:rsidRDefault="00052C3F" w:rsidP="00052C3F">
                            <w:r w:rsidRPr="005B48B5">
                              <w:rPr>
                                <w:rStyle w:val="Date1"/>
                                <w:rFonts w:ascii="Myriad Pro" w:hAnsi="Myriad Pro" w:cs="Arial"/>
                                <w:b/>
                                <w:sz w:val="16"/>
                                <w:szCs w:val="16"/>
                              </w:rPr>
                              <w:t>* Mark with an ‘x’ as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51267" id="Text Box 31" o:spid="_x0000_s1029" type="#_x0000_t202" style="position:absolute;margin-left:-2.6pt;margin-top:-1.3pt;width:133.6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ohLgIAAFoEAAAOAAAAZHJzL2Uyb0RvYy54bWysVF1v2jAUfZ+0/2D5fQQoZQURKtaKaRJq&#10;K0HVZ+M4JFLi69mGhP36HTtAUbenaS/O9f2+51xndt/WFTso60rSKR/0+pwpLSkr9S7lr5vllzvO&#10;nBc6ExVplfKjcvx+/vnTrDFTNaSCqkxZhiTaTRuT8sJ7M00SJwtVC9cjozSMOdlaeFztLsmsaJC9&#10;rpJhvz9OGrKZsSSVc9A+dkY+j/nzXEn/nOdOeValHL35eNp4bsOZzGdiurPCFKU8tSH+oYtalBpF&#10;L6kehRdsb8s/UtWltOQo9z1JdUJ5XkoVZ8A0g/6HadaFMCrOAnCcucDk/l9a+XR4sazMUn4z4EyL&#10;GhxtVOvZN2oZVMCnMW4Kt7WBo2+hB89nvYMyjN3mtg5fDMRgB9LHC7ohmwxB48n46xAmCdtwPLyb&#10;RPiT92hjnf+uqGZBSLkFexFUcVg5j07genYJxTQty6qKDFaaNSkf39z2Y8DFgohKIzDM0PUaJN9u&#10;227m8xxbyo4Yz1K3IM7IZYkeVsL5F2GxEWgbW+6fceQVoRadJM4Ksr/+pg/+IApWzhpsWMrdz72w&#10;irPqhwaFk8FoFFYyXka3ERp7bdleW/S+fiAsMVhCd1FEsPXVWcwt1W94DItQFSahJWqn3J/FB9/t&#10;PR6TVItFdMISGuFXem1kSB1QDQhv2jdhzYkGDwKf6LyLYvqBjc6342Ox95SXkaqAc4fqCX4scGTw&#10;9NjCC7m+R6/3X8L8NwAAAP//AwBQSwMEFAAGAAgAAAAhAMpqzJffAAAACAEAAA8AAABkcnMvZG93&#10;bnJldi54bWxMj0FLw0AQhe+C/2EZwVu7caUhxGxKCRRB9NDai7dNdpoEs7Mxu22jv97xZE/D4z3e&#10;fK9Yz24QZ5xC70nDwzIBgdR421Or4fC+XWQgQjRkzeAJNXxjgHV5e1OY3PoL7fC8j63gEgq50dDF&#10;OOZShqZDZ8LSj0jsHf3kTGQ5tdJO5sLlbpAqSVLpTE/8oTMjVh02n/uT0/BSbd/MrlYu+xmq59fj&#10;Zvw6fKy0vr+bN08gIs7xPwx/+IwOJTPV/kQ2iEHDYqU4yVelINhXqeJttYbHLANZFvJ6QPkLAAD/&#10;/wMAUEsBAi0AFAAGAAgAAAAhALaDOJL+AAAA4QEAABMAAAAAAAAAAAAAAAAAAAAAAFtDb250ZW50&#10;X1R5cGVzXS54bWxQSwECLQAUAAYACAAAACEAOP0h/9YAAACUAQAACwAAAAAAAAAAAAAAAAAvAQAA&#10;X3JlbHMvLnJlbHNQSwECLQAUAAYACAAAACEAy2uqIS4CAABaBAAADgAAAAAAAAAAAAAAAAAuAgAA&#10;ZHJzL2Uyb0RvYy54bWxQSwECLQAUAAYACAAAACEAymrMl98AAAAIAQAADwAAAAAAAAAAAAAAAACI&#10;BAAAZHJzL2Rvd25yZXYueG1sUEsFBgAAAAAEAAQA8wAAAJQFAAAAAA==&#10;" filled="f" stroked="f" strokeweight=".5pt">
                <v:textbox>
                  <w:txbxContent>
                    <w:p w:rsidR="00052C3F" w:rsidRDefault="00052C3F" w:rsidP="00052C3F">
                      <w:r w:rsidRPr="005B48B5">
                        <w:rPr>
                          <w:rStyle w:val="Date1"/>
                          <w:rFonts w:ascii="Myriad Pro" w:hAnsi="Myriad Pro" w:cs="Arial"/>
                          <w:b/>
                          <w:sz w:val="16"/>
                          <w:szCs w:val="16"/>
                        </w:rPr>
                        <w:t>* Mark with an ‘x’ as applicable</w:t>
                      </w:r>
                    </w:p>
                  </w:txbxContent>
                </v:textbox>
              </v:shape>
            </w:pict>
          </mc:Fallback>
        </mc:AlternateContent>
      </w:r>
      <w:r w:rsidR="00052C3F">
        <w:tab/>
      </w:r>
      <w:r w:rsidR="00052C3F" w:rsidRPr="00052C3F">
        <w:rPr>
          <w:rFonts w:ascii="Myriad Pro" w:hAnsi="Myriad Pro"/>
        </w:rPr>
        <w:t>I give notice that</w:t>
      </w:r>
    </w:p>
    <w:p w:rsidR="00052C3F" w:rsidRDefault="00927CA2" w:rsidP="00052C3F">
      <w:pPr>
        <w:rPr>
          <w:rStyle w:val="Date1"/>
          <w:rFonts w:ascii="Myriad Pro" w:hAnsi="Myriad Pro" w:cs="Arial"/>
          <w:sz w:val="16"/>
          <w:szCs w:val="16"/>
        </w:rPr>
      </w:pPr>
      <w:r>
        <w:rPr>
          <w:rFonts w:ascii="Myriad Pro" w:hAnsi="Myriad Pro"/>
          <w:b/>
          <w:noProof/>
          <w:sz w:val="18"/>
        </w:rPr>
        <mc:AlternateContent>
          <mc:Choice Requires="wps">
            <w:drawing>
              <wp:anchor distT="0" distB="0" distL="114300" distR="114300" simplePos="0" relativeHeight="251695104" behindDoc="0" locked="0" layoutInCell="1" allowOverlap="1" wp14:anchorId="656B9F76" wp14:editId="6CD14F00">
                <wp:simplePos x="0" y="0"/>
                <wp:positionH relativeFrom="column">
                  <wp:posOffset>-26670</wp:posOffset>
                </wp:positionH>
                <wp:positionV relativeFrom="paragraph">
                  <wp:posOffset>193676</wp:posOffset>
                </wp:positionV>
                <wp:extent cx="1805940" cy="10744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05940" cy="1074420"/>
                        </a:xfrm>
                        <a:prstGeom prst="rect">
                          <a:avLst/>
                        </a:prstGeom>
                        <a:noFill/>
                        <a:ln w="6350">
                          <a:noFill/>
                        </a:ln>
                      </wps:spPr>
                      <wps:txbx>
                        <w:txbxContent>
                          <w:p w:rsidR="00052C3F" w:rsidRPr="00052C3F" w:rsidRDefault="00052C3F" w:rsidP="00CD25C1">
                            <w:r w:rsidRPr="00052C3F">
                              <w:rPr>
                                <w:rStyle w:val="Date1"/>
                                <w:rFonts w:ascii="Myriad Pro" w:hAnsi="Myriad Pro" w:cs="Arial"/>
                                <w:sz w:val="14"/>
                                <w:szCs w:val="16"/>
                              </w:rPr>
                              <w:t xml:space="preserve">[The director in question may already be acting in relation to a successor company that has adopted a name which in the event that the insolvent company enters insolvent liquidation would be a prohibited name.  </w:t>
                            </w:r>
                            <w:r w:rsidR="00E37EC9" w:rsidRPr="00052C3F">
                              <w:rPr>
                                <w:rStyle w:val="Date1"/>
                                <w:rFonts w:ascii="Myriad Pro" w:hAnsi="Myriad Pro" w:cs="Arial"/>
                                <w:sz w:val="14"/>
                                <w:szCs w:val="16"/>
                              </w:rPr>
                              <w:t>Alternatively,</w:t>
                            </w:r>
                            <w:r w:rsidRPr="00052C3F">
                              <w:rPr>
                                <w:rStyle w:val="Date1"/>
                                <w:rFonts w:ascii="Myriad Pro" w:hAnsi="Myriad Pro" w:cs="Arial"/>
                                <w:sz w:val="14"/>
                                <w:szCs w:val="16"/>
                              </w:rPr>
                              <w:t xml:space="preserve"> he may be proposing so to act.  The appropriate deletion should accordingly be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B9F76" id="Text Box 28" o:spid="_x0000_s1030" type="#_x0000_t202" style="position:absolute;margin-left:-2.1pt;margin-top:15.25pt;width:142.2pt;height:8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8yMQIAAFsEAAAOAAAAZHJzL2Uyb0RvYy54bWysVE2P2jAQvVfqf7B8LwkU9gMRVnRXVJVW&#10;uyvBas/GcUikxOPahoT++j47wKJtT1Uvzni+PPPeTGZ3XVOzvbKuIp3x4SDlTGlJeaW3GX9dL7/c&#10;cOa80LmoSauMH5Tjd/PPn2atmaoRlVTnyjIk0W7amoyX3ptpkjhZqka4ARmlYSzINsLjardJbkWL&#10;7E2djNL0KmnJ5saSVM5B+9Ab+TzmLwol/XNROOVZnXHU5uNp47kJZzKfienWClNW8liG+IcqGlFp&#10;PHpO9SC8YDtb/ZGqqaQlR4UfSGoSKopKqtgDuhmmH7pZlcKo2AvAceYMk/t/aeXT/sWyKs/4CExp&#10;0YCjteo8+0Ydgwr4tMZN4bYycPQd9OD5pHdQhra7wjbhi4YY7ED6cEY3ZJMh6Cad3I5hkrAN0+vx&#10;eBTxT97DjXX+u6KGBSHjFvRFVMX+0XmUAteTS3hN07Kq60hhrVmb8auvkzQGnC2IqDUCQxN9sUHy&#10;3aaLTY9PjWwoP6A/S/2EOCOXFWp4FM6/CIuRQN0Yc/+Mo6gJb9FR4qwk++tv+uAPpmDlrMWIZdz9&#10;3AmrOKt/aHB4OxwHOHy8jCfXgIPZS8vm0qJ3zT1hiodYKCOjGPx9fRILS80btmERXoVJaIm3M+5P&#10;4r3vBx/bJNViEZ0whUb4R70yMqQOqAaE192bsOZIgweDT3QaRjH9wEbv2/Ox2HkqqkhVwLlH9Qg/&#10;JjgyeNy2sCKX9+j1/k+Y/wYAAP//AwBQSwMEFAAGAAgAAAAhAEptGDrgAAAACQEAAA8AAABkcnMv&#10;ZG93bnJldi54bWxMj8FOwzAMhu9IvENkJG5bQmHQlabTVGlCQnDY2IWb23htRZOUJtsKT485wdH+&#10;P/3+nK8m24sTjaHzTsPNXIEgV3vTuUbD/m0zS0GEiM5g7x1p+KIAq+LyIsfM+LPb0mkXG8ElLmSo&#10;oY1xyKQMdUsWw9wP5Dg7+NFi5HFspBnxzOW2l4lS99Ji5/hCiwOVLdUfu6PV8FxuXnFbJTb97sun&#10;l8N6+Ny/L7S+vprWjyAiTfEPhl99VoeCnSp/dCaIXsPsLmFSw61agOA8SRUvKgaXyweQRS7/f1D8&#10;AAAA//8DAFBLAQItABQABgAIAAAAIQC2gziS/gAAAOEBAAATAAAAAAAAAAAAAAAAAAAAAABbQ29u&#10;dGVudF9UeXBlc10ueG1sUEsBAi0AFAAGAAgAAAAhADj9If/WAAAAlAEAAAsAAAAAAAAAAAAAAAAA&#10;LwEAAF9yZWxzLy5yZWxzUEsBAi0AFAAGAAgAAAAhAITgbzIxAgAAWwQAAA4AAAAAAAAAAAAAAAAA&#10;LgIAAGRycy9lMm9Eb2MueG1sUEsBAi0AFAAGAAgAAAAhAEptGDrgAAAACQEAAA8AAAAAAAAAAAAA&#10;AAAAiwQAAGRycy9kb3ducmV2LnhtbFBLBQYAAAAABAAEAPMAAACYBQAAAAA=&#10;" filled="f" stroked="f" strokeweight=".5pt">
                <v:textbox>
                  <w:txbxContent>
                    <w:p w:rsidR="00052C3F" w:rsidRPr="00052C3F" w:rsidRDefault="00052C3F" w:rsidP="00CD25C1">
                      <w:r w:rsidRPr="00052C3F">
                        <w:rPr>
                          <w:rStyle w:val="Date1"/>
                          <w:rFonts w:ascii="Myriad Pro" w:hAnsi="Myriad Pro" w:cs="Arial"/>
                          <w:sz w:val="14"/>
                          <w:szCs w:val="16"/>
                        </w:rPr>
                        <w:t xml:space="preserve">[The director in question may already be acting in relation to a successor company that has adopted a name which in the event that the insolvent company enters insolvent liquidation would be a prohibited name.  </w:t>
                      </w:r>
                      <w:r w:rsidR="00E37EC9" w:rsidRPr="00052C3F">
                        <w:rPr>
                          <w:rStyle w:val="Date1"/>
                          <w:rFonts w:ascii="Myriad Pro" w:hAnsi="Myriad Pro" w:cs="Arial"/>
                          <w:sz w:val="14"/>
                          <w:szCs w:val="16"/>
                        </w:rPr>
                        <w:t>Alternatively,</w:t>
                      </w:r>
                      <w:r w:rsidRPr="00052C3F">
                        <w:rPr>
                          <w:rStyle w:val="Date1"/>
                          <w:rFonts w:ascii="Myriad Pro" w:hAnsi="Myriad Pro" w:cs="Arial"/>
                          <w:sz w:val="14"/>
                          <w:szCs w:val="16"/>
                        </w:rPr>
                        <w:t xml:space="preserve"> he may be proposing so to act.  The appropriate deletion should accordingly be made].</w:t>
                      </w:r>
                    </w:p>
                  </w:txbxContent>
                </v:textbox>
              </v:shape>
            </w:pict>
          </mc:Fallback>
        </mc:AlternateContent>
      </w:r>
      <w:r w:rsidR="00052C3F" w:rsidRPr="005B48B5">
        <w:rPr>
          <w:rFonts w:ascii="Myriad Pro" w:hAnsi="Myriad Pro"/>
          <w:b/>
          <w:noProof/>
          <w:sz w:val="18"/>
        </w:rPr>
        <mc:AlternateContent>
          <mc:Choice Requires="wps">
            <w:drawing>
              <wp:anchor distT="0" distB="0" distL="114300" distR="114300" simplePos="0" relativeHeight="251692032" behindDoc="0" locked="0" layoutInCell="1" allowOverlap="1" wp14:anchorId="7834E10E" wp14:editId="1FAACC40">
                <wp:simplePos x="0" y="0"/>
                <wp:positionH relativeFrom="column">
                  <wp:posOffset>2810510</wp:posOffset>
                </wp:positionH>
                <wp:positionV relativeFrom="paragraph">
                  <wp:posOffset>159327</wp:posOffset>
                </wp:positionV>
                <wp:extent cx="325582" cy="297180"/>
                <wp:effectExtent l="0" t="0" r="17780" b="26670"/>
                <wp:wrapNone/>
                <wp:docPr id="27" name="Rectangle 27"/>
                <wp:cNvGraphicFramePr/>
                <a:graphic xmlns:a="http://schemas.openxmlformats.org/drawingml/2006/main">
                  <a:graphicData uri="http://schemas.microsoft.com/office/word/2010/wordprocessingShape">
                    <wps:wsp>
                      <wps:cNvSpPr/>
                      <wps:spPr>
                        <a:xfrm>
                          <a:off x="0" y="0"/>
                          <a:ext cx="325582"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DDC2F" id="Rectangle 27" o:spid="_x0000_s1026" style="position:absolute;margin-left:221.3pt;margin-top:12.55pt;width:25.65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S1lgIAAIUFAAAOAAAAZHJzL2Uyb0RvYy54bWysVN9PGzEMfp+0/yHK+7jejQ6ouKIKxDQJ&#10;MQRMPIdc0ouUxFmS9tr99XNyP1oxtIdpfbjGsf3Z/mL78mpnNNkKHxTYmpYnM0qE5dAou67pj+fb&#10;T+eUhMhswzRYUdO9CPRq+fHDZecWooIWdCM8QRAbFp2raRujWxRF4K0wLJyAExaVErxhEUW/LhrP&#10;OkQ3uqhmsy9FB75xHrgIAW9veiVdZnwpBY/fpQwiEl1TzC3mr8/f1/QtlpdssfbMtYoPabB/yMIw&#10;ZTHoBHXDIiMbr/6AMop7CCDjCQdTgJSKi1wDVlPO3lTz1DInci1ITnATTeH/wfL77YMnqqlpdUaJ&#10;ZQbf6BFZY3atBcE7JKhzYYF2T+7BD1LAY6p2J71J/1gH2WVS9xOpYhcJx8vP1Xx+XlHCUVVdnJXn&#10;mfTi4Ox8iF8FGJIONfUYPVPJtnchYkA0HU1SLAu3Suv8btqmiwBaNekuC6lxxLX2ZMvwyeOuTBUg&#10;xJEVSsmzSHX1leRT3GuRILR9FBIpwdyrnEhuxgMm41zYWPaqljWiDzWf4W8MNmaRQ2fAhCwxyQl7&#10;ABgte5ARu895sE+uIvfy5Dz7W2K98+SRI4ONk7NRFvx7ABqrGiL39iNJPTWJpVdo9tgwHvpJCo7f&#10;Kny2OxbiA/M4OjhkuA7id/xIDV1NYThR0oL/9d59sseORi0lHY5iTcPPDfOCEv3NYq9flKenaXaz&#10;cDo/q1Dwx5rXY43dmGvApy9x8Tiej8k+6vEoPZgX3BqrFBVVzHKMXVMe/Shcx35F4N7hYrXKZjiv&#10;jsU7++R4Ak+sprZ83r0w74bejdj09zCOLVu8aeHeNnlaWG0iSJX7+8DrwDfOem6cYS+lZXIsZ6vD&#10;9lz+BgAA//8DAFBLAwQUAAYACAAAACEAiyBVeeIAAAAJAQAADwAAAGRycy9kb3ducmV2LnhtbEyP&#10;QU+DQBCF7yb+h82YeGnaBcQqyNAYjaYHY2KrB28DuwKWnSXstsV/3/Wkx8n78t43xWoyvTjo0XWW&#10;EeJFBEJzbVXHDcL79ml+C8J5YkW9ZY3wox2syvOzgnJlj/ymDxvfiFDCLieE1vshl9LVrTbkFnbQ&#10;HLIvOxry4RwbqUY6hnLTyySKltJQx2GhpUE/tLrebfYG4XM9+eY7fvYvO5p9zNZtVb8+VoiXF9P9&#10;HQivJ/8Hw69+UIcyOFV2z8qJHiFNk2VAEZLrGEQA0uwqA1Eh3MQZyLKQ/z8oTwAAAP//AwBQSwEC&#10;LQAUAAYACAAAACEAtoM4kv4AAADhAQAAEwAAAAAAAAAAAAAAAAAAAAAAW0NvbnRlbnRfVHlwZXNd&#10;LnhtbFBLAQItABQABgAIAAAAIQA4/SH/1gAAAJQBAAALAAAAAAAAAAAAAAAAAC8BAABfcmVscy8u&#10;cmVsc1BLAQItABQABgAIAAAAIQCLbaS1lgIAAIUFAAAOAAAAAAAAAAAAAAAAAC4CAABkcnMvZTJv&#10;RG9jLnhtbFBLAQItABQABgAIAAAAIQCLIFV54gAAAAkBAAAPAAAAAAAAAAAAAAAAAPAEAABkcnMv&#10;ZG93bnJldi54bWxQSwUGAAAAAAQABADzAAAA/wUAAAAA&#10;" filled="f" strokecolor="black [3213]" strokeweight="1pt"/>
            </w:pict>
          </mc:Fallback>
        </mc:AlternateContent>
      </w:r>
      <w:r w:rsidR="00052C3F">
        <w:rPr>
          <w:rStyle w:val="Date1"/>
          <w:rFonts w:ascii="Myriad Pro" w:hAnsi="Myriad Pro" w:cs="Arial"/>
          <w:sz w:val="16"/>
          <w:szCs w:val="16"/>
        </w:rPr>
        <w:br/>
      </w:r>
      <w:r w:rsidR="00052C3F">
        <w:rPr>
          <w:rStyle w:val="Date1"/>
          <w:rFonts w:ascii="Myriad Pro" w:hAnsi="Myriad Pro" w:cs="Arial"/>
          <w:sz w:val="16"/>
          <w:szCs w:val="16"/>
        </w:rPr>
        <w:tab/>
      </w:r>
      <w:r w:rsidR="00052C3F">
        <w:rPr>
          <w:rStyle w:val="Date1"/>
          <w:rFonts w:ascii="Myriad Pro" w:hAnsi="Myriad Pro" w:cs="Arial"/>
          <w:sz w:val="16"/>
          <w:szCs w:val="16"/>
        </w:rPr>
        <w:tab/>
        <w:t xml:space="preserve">                                                                                                            </w:t>
      </w:r>
      <w:r w:rsidR="00052C3F" w:rsidRPr="00052C3F">
        <w:rPr>
          <w:rStyle w:val="Date1"/>
          <w:rFonts w:ascii="Myriad Pro" w:hAnsi="Myriad Pro" w:cs="Arial"/>
          <w:sz w:val="16"/>
          <w:szCs w:val="16"/>
        </w:rPr>
        <w:t xml:space="preserve">*I am acting and intend to continue to act in one or more of the ways to </w:t>
      </w:r>
      <w:r w:rsidR="00052C3F">
        <w:rPr>
          <w:rStyle w:val="Date1"/>
          <w:rFonts w:ascii="Myriad Pro" w:hAnsi="Myriad Pro" w:cs="Arial"/>
          <w:sz w:val="16"/>
          <w:szCs w:val="16"/>
        </w:rPr>
        <w:br/>
      </w:r>
      <w:r w:rsidR="00052C3F">
        <w:rPr>
          <w:rStyle w:val="Date1"/>
          <w:rFonts w:ascii="Myriad Pro" w:hAnsi="Myriad Pro" w:cs="Arial"/>
          <w:sz w:val="16"/>
          <w:szCs w:val="16"/>
        </w:rPr>
        <w:tab/>
        <w:t xml:space="preserve">                                                                                                                                   </w:t>
      </w:r>
      <w:r w:rsidR="008A229D">
        <w:rPr>
          <w:rStyle w:val="Date1"/>
          <w:rFonts w:ascii="Myriad Pro" w:hAnsi="Myriad Pro" w:cs="Arial"/>
          <w:sz w:val="16"/>
          <w:szCs w:val="16"/>
        </w:rPr>
        <w:t xml:space="preserve">which </w:t>
      </w:r>
      <w:r w:rsidR="00052C3F" w:rsidRPr="00052C3F">
        <w:rPr>
          <w:rStyle w:val="Date1"/>
          <w:rFonts w:ascii="Myriad Pro" w:hAnsi="Myriad Pro" w:cs="Arial"/>
          <w:sz w:val="16"/>
          <w:szCs w:val="16"/>
        </w:rPr>
        <w:t>section 216(3) of the Insolvency Act 1986 would apply if the above-</w:t>
      </w:r>
      <w:r w:rsidR="008A229D">
        <w:rPr>
          <w:rStyle w:val="Date1"/>
          <w:rFonts w:ascii="Myriad Pro" w:hAnsi="Myriad Pro" w:cs="Arial"/>
          <w:sz w:val="16"/>
          <w:szCs w:val="16"/>
        </w:rPr>
        <w:tab/>
      </w:r>
      <w:r w:rsidR="008A229D">
        <w:rPr>
          <w:rStyle w:val="Date1"/>
          <w:rFonts w:ascii="Myriad Pro" w:hAnsi="Myriad Pro" w:cs="Arial"/>
          <w:sz w:val="16"/>
          <w:szCs w:val="16"/>
        </w:rPr>
        <w:tab/>
      </w:r>
      <w:r w:rsidR="008A229D">
        <w:rPr>
          <w:rStyle w:val="Date1"/>
          <w:rFonts w:ascii="Myriad Pro" w:hAnsi="Myriad Pro" w:cs="Arial"/>
          <w:sz w:val="16"/>
          <w:szCs w:val="16"/>
        </w:rPr>
        <w:tab/>
      </w:r>
      <w:r w:rsidR="00052C3F">
        <w:rPr>
          <w:rStyle w:val="Date1"/>
          <w:rFonts w:ascii="Myriad Pro" w:hAnsi="Myriad Pro" w:cs="Arial"/>
          <w:sz w:val="16"/>
          <w:szCs w:val="16"/>
        </w:rPr>
        <w:tab/>
        <w:t xml:space="preserve">                                                                                         </w:t>
      </w:r>
      <w:r w:rsidR="008A229D">
        <w:rPr>
          <w:rStyle w:val="Date1"/>
          <w:rFonts w:ascii="Myriad Pro" w:hAnsi="Myriad Pro" w:cs="Arial"/>
          <w:sz w:val="16"/>
          <w:szCs w:val="16"/>
        </w:rPr>
        <w:t xml:space="preserve">named </w:t>
      </w:r>
      <w:r w:rsidR="00052C3F" w:rsidRPr="00052C3F">
        <w:rPr>
          <w:rStyle w:val="Date1"/>
          <w:rFonts w:ascii="Myriad Pro" w:hAnsi="Myriad Pro" w:cs="Arial"/>
          <w:sz w:val="16"/>
          <w:szCs w:val="16"/>
        </w:rPr>
        <w:t>company were to go into insolvent liquidation.</w:t>
      </w:r>
      <w:r w:rsidR="00052C3F">
        <w:rPr>
          <w:rStyle w:val="Date1"/>
          <w:rFonts w:ascii="Myriad Pro" w:hAnsi="Myriad Pro" w:cs="Arial"/>
          <w:sz w:val="16"/>
          <w:szCs w:val="16"/>
        </w:rPr>
        <w:tab/>
      </w:r>
    </w:p>
    <w:p w:rsidR="00052C3F" w:rsidRPr="00A57855" w:rsidRDefault="00052C3F" w:rsidP="00052C3F">
      <w:pPr>
        <w:pStyle w:val="TableText"/>
        <w:tabs>
          <w:tab w:val="left" w:pos="267"/>
          <w:tab w:val="center" w:pos="5310"/>
        </w:tabs>
        <w:spacing w:after="120"/>
        <w:rPr>
          <w:rStyle w:val="Date1"/>
          <w:rFonts w:ascii="Myriad Pro" w:hAnsi="Myriad Pro" w:cs="Arial"/>
          <w:sz w:val="16"/>
          <w:szCs w:val="16"/>
        </w:rPr>
      </w:pP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p>
    <w:p w:rsidR="00052C3F" w:rsidRDefault="00052C3F" w:rsidP="00052C3F">
      <w:pPr>
        <w:pStyle w:val="TableText"/>
        <w:tabs>
          <w:tab w:val="left" w:pos="267"/>
          <w:tab w:val="center" w:pos="5310"/>
        </w:tabs>
        <w:spacing w:after="120"/>
        <w:rPr>
          <w:rStyle w:val="Date1"/>
          <w:rFonts w:ascii="Myriad Pro" w:hAnsi="Myriad Pro" w:cs="Arial"/>
          <w:sz w:val="16"/>
          <w:szCs w:val="16"/>
        </w:rPr>
      </w:pPr>
      <w:r w:rsidRPr="005B48B5">
        <w:rPr>
          <w:rFonts w:ascii="Myriad Pro" w:hAnsi="Myriad Pro"/>
          <w:b/>
          <w:noProof/>
          <w:sz w:val="18"/>
        </w:rPr>
        <mc:AlternateContent>
          <mc:Choice Requires="wps">
            <w:drawing>
              <wp:anchor distT="0" distB="0" distL="114300" distR="114300" simplePos="0" relativeHeight="251693056" behindDoc="0" locked="0" layoutInCell="1" allowOverlap="1" wp14:anchorId="34D0AABD" wp14:editId="4432D254">
                <wp:simplePos x="0" y="0"/>
                <wp:positionH relativeFrom="column">
                  <wp:posOffset>2810510</wp:posOffset>
                </wp:positionH>
                <wp:positionV relativeFrom="paragraph">
                  <wp:posOffset>83878</wp:posOffset>
                </wp:positionV>
                <wp:extent cx="325582" cy="297180"/>
                <wp:effectExtent l="0" t="0" r="17780" b="26670"/>
                <wp:wrapNone/>
                <wp:docPr id="29" name="Rectangle 29"/>
                <wp:cNvGraphicFramePr/>
                <a:graphic xmlns:a="http://schemas.openxmlformats.org/drawingml/2006/main">
                  <a:graphicData uri="http://schemas.microsoft.com/office/word/2010/wordprocessingShape">
                    <wps:wsp>
                      <wps:cNvSpPr/>
                      <wps:spPr>
                        <a:xfrm>
                          <a:off x="0" y="0"/>
                          <a:ext cx="325582"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9A6CC" id="Rectangle 29" o:spid="_x0000_s1026" style="position:absolute;margin-left:221.3pt;margin-top:6.6pt;width:25.65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2/lgIAAIUFAAAOAAAAZHJzL2Uyb0RvYy54bWysVN9PGzEMfp+0/yHK+7jejW5QcUUViGkS&#10;AgRMPIdc0ouUxFmS9tr99XNyP1oxtIdpfbjGsf3Z/mL74nJnNNkKHxTYmpYnM0qE5dAou67pj+eb&#10;T2eUhMhswzRYUdO9CPRy+fHDRecWooIWdCM8QRAbFp2raRujWxRF4K0wLJyAExaVErxhEUW/LhrP&#10;OkQ3uqhmsy9FB75xHrgIAW+veyVdZnwpBY/3UgYRia4p5hbz1+fva/oWywu2WHvmWsWHNNg/ZGGY&#10;shh0grpmkZGNV39AGcU9BJDxhIMpQErFRa4Bqylnb6p5apkTuRYkJ7iJpvD/YPnd9sET1dS0OqfE&#10;MoNv9IisMbvWguAdEtS5sEC7J/fgByngMVW7k96kf6yD7DKp+4lUsYuE4+Xnaj4/qyjhqKrOv5Zn&#10;mfTi4Ox8iN8EGJIONfUYPVPJtrchYkA0HU1SLAs3Suv8btqmiwBaNekuC6lxxJX2ZMvwyeOuTBUg&#10;xJEVSsmzSHX1leRT3GuRILR9FBIpwdyrnEhuxgMm41zYWPaqljWiDzWf4W8MNmaRQ2fAhCwxyQl7&#10;ABgte5ARu895sE+uIvfy5Dz7W2K98+SRI4ONk7NRFvx7ABqrGiL39iNJPTWJpVdo9tgwHvpJCo7f&#10;KHy2WxbiA/M4OjhkuA7iPX6khq6mMJwoacH/eu8+2WNHo5aSDkexpuHnhnlBif5usdfPy9PTNLtZ&#10;OJ1/rVDwx5rXY43dmCvApy9x8Tiej8k+6vEoPZgX3BqrFBVVzHKMXVMe/ShcxX5F4N7hYrXKZjiv&#10;jsVb++R4Ak+sprZ83r0w74bejdj0dzCOLVu8aeHeNnlaWG0iSJX7+8DrwDfOem6cYS+lZXIsZ6vD&#10;9lz+BgAA//8DAFBLAwQUAAYACAAAACEA1wBhwOEAAAAJAQAADwAAAGRycy9kb3ducmV2LnhtbEyP&#10;QUvDQBCF74L/YRnBS7G7TUOwMZsiitKDCNb24G2SrNnY7GzIbtv47x1Pehzex3vfFOvJ9eJkxtB5&#10;0rCYKxCGat901GrYvT/d3IIIEanB3pPR8G0CrMvLiwLzxp/pzZy2sRVcQiFHDTbGIZcy1NY4DHM/&#10;GOLs048OI59jK5sRz1zuepkolUmHHfGCxcE8WFMftken4WMzxfZr8RxfDjjbzza2ql8fK62vr6b7&#10;OxDRTPEPhl99VoeSnSp/pCaIXkOaJhmjHCwTEAykq+UKRKUhUwpkWcj/H5Q/AAAA//8DAFBLAQIt&#10;ABQABgAIAAAAIQC2gziS/gAAAOEBAAATAAAAAAAAAAAAAAAAAAAAAABbQ29udGVudF9UeXBlc10u&#10;eG1sUEsBAi0AFAAGAAgAAAAhADj9If/WAAAAlAEAAAsAAAAAAAAAAAAAAAAALwEAAF9yZWxzLy5y&#10;ZWxzUEsBAi0AFAAGAAgAAAAhAER1Tb+WAgAAhQUAAA4AAAAAAAAAAAAAAAAALgIAAGRycy9lMm9E&#10;b2MueG1sUEsBAi0AFAAGAAgAAAAhANcAYcDhAAAACQEAAA8AAAAAAAAAAAAAAAAA8AQAAGRycy9k&#10;b3ducmV2LnhtbFBLBQYAAAAABAAEAPMAAAD+BQAAAAA=&#10;" filled="f" strokecolor="black [3213]" strokeweight="1pt"/>
            </w:pict>
          </mc:Fallback>
        </mc:AlternateContent>
      </w:r>
      <w:r>
        <w:rPr>
          <w:rStyle w:val="Date1"/>
          <w:rFonts w:ascii="Myriad Pro" w:hAnsi="Myriad Pro" w:cs="Arial"/>
          <w:sz w:val="16"/>
          <w:szCs w:val="16"/>
        </w:rPr>
        <w:br/>
      </w:r>
      <w:r>
        <w:rPr>
          <w:rStyle w:val="Date1"/>
          <w:rFonts w:ascii="Myriad Pro" w:hAnsi="Myriad Pro" w:cs="Arial"/>
          <w:sz w:val="16"/>
          <w:szCs w:val="16"/>
        </w:rPr>
        <w:tab/>
      </w:r>
      <w:r>
        <w:rPr>
          <w:rStyle w:val="Date1"/>
          <w:rFonts w:ascii="Myriad Pro" w:hAnsi="Myriad Pro" w:cs="Arial"/>
          <w:sz w:val="16"/>
          <w:szCs w:val="16"/>
        </w:rPr>
        <w:tab/>
        <w:t xml:space="preserve">                                                                                                                                              </w:t>
      </w:r>
      <w:r w:rsidRPr="001F5641">
        <w:rPr>
          <w:rStyle w:val="Date1"/>
          <w:rFonts w:ascii="Myriad Pro" w:hAnsi="Myriad Pro" w:cs="Arial"/>
          <w:sz w:val="16"/>
          <w:szCs w:val="24"/>
        </w:rPr>
        <w:t xml:space="preserve">*It is my intention to act in one or more of the ways to which section 216(3) of </w:t>
      </w:r>
      <w:r>
        <w:rPr>
          <w:rStyle w:val="Date1"/>
          <w:rFonts w:ascii="Myriad Pro" w:hAnsi="Myriad Pro" w:cs="Arial"/>
          <w:sz w:val="16"/>
          <w:szCs w:val="24"/>
        </w:rPr>
        <w:br/>
      </w:r>
      <w:r>
        <w:rPr>
          <w:rStyle w:val="Date1"/>
          <w:rFonts w:ascii="Myriad Pro" w:hAnsi="Myriad Pro" w:cs="Arial"/>
          <w:sz w:val="16"/>
          <w:szCs w:val="24"/>
        </w:rPr>
        <w:tab/>
        <w:t xml:space="preserve">                                                                                                                                                </w:t>
      </w:r>
      <w:r w:rsidR="008A229D">
        <w:rPr>
          <w:rStyle w:val="Date1"/>
          <w:rFonts w:ascii="Myriad Pro" w:hAnsi="Myriad Pro" w:cs="Arial"/>
          <w:sz w:val="16"/>
          <w:szCs w:val="24"/>
        </w:rPr>
        <w:t xml:space="preserve">the </w:t>
      </w:r>
      <w:r w:rsidRPr="001F5641">
        <w:rPr>
          <w:rStyle w:val="Date1"/>
          <w:rFonts w:ascii="Myriad Pro" w:hAnsi="Myriad Pro" w:cs="Arial"/>
          <w:sz w:val="16"/>
          <w:szCs w:val="24"/>
        </w:rPr>
        <w:t>Insolvency</w:t>
      </w:r>
      <w:r>
        <w:rPr>
          <w:rStyle w:val="Date1"/>
          <w:rFonts w:ascii="Myriad Pro" w:hAnsi="Myriad Pro" w:cs="Arial"/>
          <w:sz w:val="16"/>
          <w:szCs w:val="24"/>
        </w:rPr>
        <w:t xml:space="preserve"> </w:t>
      </w:r>
      <w:r w:rsidRPr="001F5641">
        <w:rPr>
          <w:rStyle w:val="Date1"/>
          <w:rFonts w:ascii="Myriad Pro" w:hAnsi="Myriad Pro" w:cs="Arial"/>
          <w:sz w:val="16"/>
          <w:szCs w:val="24"/>
        </w:rPr>
        <w:t xml:space="preserve">Act 1986 would apply if the above-named company were </w:t>
      </w:r>
      <w:proofErr w:type="spellStart"/>
      <w:r w:rsidRPr="001F5641">
        <w:rPr>
          <w:rStyle w:val="Date1"/>
          <w:rFonts w:ascii="Myriad Pro" w:hAnsi="Myriad Pro" w:cs="Arial"/>
          <w:sz w:val="16"/>
          <w:szCs w:val="24"/>
        </w:rPr>
        <w:t>to</w:t>
      </w:r>
      <w:proofErr w:type="spellEnd"/>
      <w:r w:rsidR="008A229D">
        <w:rPr>
          <w:rStyle w:val="Date1"/>
          <w:rFonts w:ascii="Myriad Pro" w:hAnsi="Myriad Pro" w:cs="Arial"/>
          <w:sz w:val="16"/>
          <w:szCs w:val="24"/>
        </w:rPr>
        <w:tab/>
      </w:r>
      <w:r>
        <w:rPr>
          <w:rStyle w:val="Date1"/>
          <w:rFonts w:ascii="Myriad Pro" w:hAnsi="Myriad Pro" w:cs="Arial"/>
          <w:sz w:val="16"/>
          <w:szCs w:val="16"/>
        </w:rPr>
        <w:tab/>
      </w:r>
      <w:r w:rsidR="008A229D">
        <w:rPr>
          <w:rStyle w:val="Date1"/>
          <w:rFonts w:ascii="Myriad Pro" w:hAnsi="Myriad Pro" w:cs="Arial"/>
          <w:sz w:val="16"/>
          <w:szCs w:val="16"/>
        </w:rPr>
        <w:t xml:space="preserve">                                         into</w:t>
      </w:r>
      <w:r w:rsidR="00E37EC9">
        <w:rPr>
          <w:rStyle w:val="Date1"/>
          <w:rFonts w:ascii="Myriad Pro" w:hAnsi="Myriad Pro" w:cs="Arial"/>
          <w:sz w:val="16"/>
          <w:szCs w:val="16"/>
        </w:rPr>
        <w:t xml:space="preserve"> </w:t>
      </w:r>
      <w:r w:rsidR="00E37EC9" w:rsidRPr="001F5641">
        <w:rPr>
          <w:rStyle w:val="Date1"/>
          <w:rFonts w:ascii="Myriad Pro" w:hAnsi="Myriad Pro" w:cs="Arial"/>
          <w:sz w:val="16"/>
          <w:szCs w:val="24"/>
        </w:rPr>
        <w:t>insolvent liquidation.</w:t>
      </w:r>
    </w:p>
    <w:p w:rsidR="00052C3F" w:rsidRPr="00A57855" w:rsidRDefault="00052C3F" w:rsidP="00052C3F">
      <w:pPr>
        <w:pStyle w:val="TableText"/>
        <w:tabs>
          <w:tab w:val="left" w:pos="267"/>
        </w:tabs>
        <w:spacing w:after="120"/>
        <w:rPr>
          <w:rStyle w:val="Date1"/>
          <w:rFonts w:ascii="Myriad Pro" w:hAnsi="Myriad Pro" w:cs="Arial"/>
          <w:sz w:val="16"/>
          <w:szCs w:val="16"/>
        </w:rPr>
      </w:pP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p>
    <w:p w:rsidR="00E37EC9" w:rsidRDefault="00052C3F" w:rsidP="00E37EC9">
      <w:pPr>
        <w:pStyle w:val="TableText"/>
        <w:tabs>
          <w:tab w:val="left" w:pos="267"/>
          <w:tab w:val="center" w:pos="5310"/>
        </w:tabs>
        <w:spacing w:after="120"/>
        <w:rPr>
          <w:rStyle w:val="Date1"/>
          <w:rFonts w:ascii="Myriad Pro" w:hAnsi="Myriad Pro" w:cs="Arial"/>
          <w:sz w:val="16"/>
          <w:szCs w:val="16"/>
        </w:rPr>
      </w:pPr>
      <w:r w:rsidRPr="005B48B5">
        <w:rPr>
          <w:rFonts w:ascii="Myriad Pro" w:hAnsi="Myriad Pro"/>
          <w:b/>
          <w:noProof/>
          <w:sz w:val="18"/>
        </w:rPr>
        <mc:AlternateContent>
          <mc:Choice Requires="wps">
            <w:drawing>
              <wp:anchor distT="0" distB="0" distL="114300" distR="114300" simplePos="0" relativeHeight="251694080" behindDoc="0" locked="0" layoutInCell="1" allowOverlap="1" wp14:anchorId="6CBBA6CC" wp14:editId="75FAC87B">
                <wp:simplePos x="0" y="0"/>
                <wp:positionH relativeFrom="column">
                  <wp:posOffset>2810510</wp:posOffset>
                </wp:positionH>
                <wp:positionV relativeFrom="paragraph">
                  <wp:posOffset>147205</wp:posOffset>
                </wp:positionV>
                <wp:extent cx="325582" cy="297180"/>
                <wp:effectExtent l="0" t="0" r="17780" b="26670"/>
                <wp:wrapNone/>
                <wp:docPr id="30" name="Rectangle 30"/>
                <wp:cNvGraphicFramePr/>
                <a:graphic xmlns:a="http://schemas.openxmlformats.org/drawingml/2006/main">
                  <a:graphicData uri="http://schemas.microsoft.com/office/word/2010/wordprocessingShape">
                    <wps:wsp>
                      <wps:cNvSpPr/>
                      <wps:spPr>
                        <a:xfrm>
                          <a:off x="0" y="0"/>
                          <a:ext cx="325582"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7AFC9" id="Rectangle 30" o:spid="_x0000_s1026" style="position:absolute;margin-left:221.3pt;margin-top:11.6pt;width:25.6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g7lgIAAIUFAAAOAAAAZHJzL2Uyb0RvYy54bWysVE1v2zAMvQ/YfxB0Xx27ydoGdYogRYcB&#10;RRu0HXpWZSk2IImapMTJfv0o+SNBV+wwLAdHFMlH8onk9c1eK7ITzjdgSpqfTSgRhkPVmE1Jf7zc&#10;fbmkxAdmKqbAiJIehKc3i8+frls7FwXUoCrhCIIYP29tSesQ7DzLPK+FZv4MrDColOA0Cyi6TVY5&#10;1iK6VlkxmXzNWnCVdcCF93h72ynpIuFLKXh4lNKLQFRJMbeQvi593+I3W1yz+cYxWze8T4P9Qxaa&#10;NQaDjlC3LDCydc0fULrhDjzIcMZBZyBlw0WqAavJJ++qea6ZFakWJMfbkSb//2D5w27tSFOV9Bzp&#10;MUzjGz0ha8xslCB4hwS11s/R7tmuXS95PMZq99Lp+I91kH0i9TCSKvaBcLw8L2azy4ISjqri6iK/&#10;TJjZ0dk6H74J0CQeSuoweqKS7e59wIBoOpjEWAbuGqXSuykTLzyopop3SYiNI1bKkR3DJw/7PFaA&#10;ECdWKEXPLNbVVZJO4aBEhFDmSUikBHMvUiKpGY+YjHNhQt6palaJLtRsgr8h2JBFCp0AI7LEJEfs&#10;HmCw7EAG7C7n3j66itTLo/Pkb4l1zqNHigwmjM66MeA+AlBYVR+5sx9I6qiJLL1BdcCGcdBNkrf8&#10;rsFnu2c+rJnD0cEuwnUQHvEjFbQlhf5ESQ3u10f30R47GrWUtDiKJfU/t8wJStR3g71+lU+ncXaT&#10;MJ1dFCi4U83bqcZs9Qrw6XNcPJanY7QPajhKB/oVt8YyRkUVMxxjl5QHNwir0K0I3DtcLJfJDOfV&#10;snBvni2P4JHV2JYv+1fmbN+7AZv+AYaxZfN3LdzZRk8Dy20A2aT+PvLa842znhqn30txmZzKyeq4&#10;PRe/AQAA//8DAFBLAwQUAAYACAAAACEALoNTEuIAAAAJAQAADwAAAGRycy9kb3ducmV2LnhtbEyP&#10;wU7DMBBE70j8g7VIXKrWaRoVGrKpEAjUQ4VECwduTrzEofE6it02/D3mBMfVPM28Ldaj7cSJBt86&#10;RpjPEhDEtdMtNwhv+6fpLQgfFGvVOSaEb/KwLi8vCpVrd+ZXOu1CI2IJ+1whmBD6XEpfG7LKz1xP&#10;HLNPN1gV4jk0Ug/qHMttJ9MkWUqrWo4LRvX0YKg+7I4W4WMzhuZr/hy2BzV5n2xMVb88VojXV+P9&#10;HYhAY/iD4Vc/qkMZnSp3ZO1Fh5Bl6TKiCOkiBRGBbLVYgagQbpIEZFnI/x+UPwAAAP//AwBQSwEC&#10;LQAUAAYACAAAACEAtoM4kv4AAADhAQAAEwAAAAAAAAAAAAAAAAAAAAAAW0NvbnRlbnRfVHlwZXNd&#10;LnhtbFBLAQItABQABgAIAAAAIQA4/SH/1gAAAJQBAAALAAAAAAAAAAAAAAAAAC8BAABfcmVscy8u&#10;cmVsc1BLAQItABQABgAIAAAAIQCzCwg7lgIAAIUFAAAOAAAAAAAAAAAAAAAAAC4CAABkcnMvZTJv&#10;RG9jLnhtbFBLAQItABQABgAIAAAAIQAug1MS4gAAAAkBAAAPAAAAAAAAAAAAAAAAAPAEAABkcnMv&#10;ZG93bnJldi54bWxQSwUGAAAAAAQABADzAAAA/wUAAAAA&#10;" filled="f" strokecolor="black [3213]" strokeweight="1pt"/>
            </w:pict>
          </mc:Fallback>
        </mc:AlternateContent>
      </w:r>
      <w:r>
        <w:rPr>
          <w:rStyle w:val="Date1"/>
          <w:rFonts w:ascii="Myriad Pro" w:hAnsi="Myriad Pro" w:cs="Arial"/>
          <w:sz w:val="16"/>
          <w:szCs w:val="16"/>
        </w:rPr>
        <w:br/>
      </w:r>
      <w:r>
        <w:rPr>
          <w:rStyle w:val="Date1"/>
          <w:rFonts w:ascii="Myriad Pro" w:hAnsi="Myriad Pro" w:cs="Arial"/>
          <w:sz w:val="16"/>
          <w:szCs w:val="16"/>
        </w:rPr>
        <w:tab/>
      </w:r>
      <w:r>
        <w:rPr>
          <w:rStyle w:val="Date1"/>
          <w:rFonts w:ascii="Myriad Pro" w:hAnsi="Myriad Pro" w:cs="Arial"/>
          <w:sz w:val="16"/>
          <w:szCs w:val="16"/>
        </w:rPr>
        <w:tab/>
        <w:t xml:space="preserve">                                                                                                                                       </w:t>
      </w:r>
      <w:r w:rsidR="00E37EC9" w:rsidRPr="00E37EC9">
        <w:rPr>
          <w:rStyle w:val="Date1"/>
          <w:rFonts w:ascii="Myriad Pro" w:hAnsi="Myriad Pro" w:cs="Arial"/>
          <w:sz w:val="16"/>
          <w:szCs w:val="16"/>
        </w:rPr>
        <w:t xml:space="preserve">in connection with, or for the purposes of, the carrying on of the whole or </w:t>
      </w:r>
      <w:r w:rsidR="00E37EC9">
        <w:rPr>
          <w:rStyle w:val="Date1"/>
          <w:rFonts w:ascii="Myriad Pro" w:hAnsi="Myriad Pro" w:cs="Arial"/>
          <w:sz w:val="16"/>
          <w:szCs w:val="16"/>
        </w:rPr>
        <w:br/>
      </w:r>
      <w:r w:rsidR="00E37EC9">
        <w:rPr>
          <w:rStyle w:val="Date1"/>
          <w:rFonts w:ascii="Myriad Pro" w:hAnsi="Myriad Pro" w:cs="Arial"/>
          <w:sz w:val="16"/>
          <w:szCs w:val="16"/>
        </w:rPr>
        <w:tab/>
      </w:r>
      <w:r w:rsidR="00E37EC9">
        <w:rPr>
          <w:rStyle w:val="Date1"/>
          <w:rFonts w:ascii="Myriad Pro" w:hAnsi="Myriad Pro" w:cs="Arial"/>
          <w:sz w:val="16"/>
          <w:szCs w:val="16"/>
        </w:rPr>
        <w:tab/>
        <w:t xml:space="preserve">                                                                                                                                             </w:t>
      </w:r>
      <w:r w:rsidR="00E37EC9" w:rsidRPr="00E37EC9">
        <w:rPr>
          <w:rStyle w:val="Date1"/>
          <w:rFonts w:ascii="Myriad Pro" w:hAnsi="Myriad Pro" w:cs="Arial"/>
          <w:sz w:val="16"/>
          <w:szCs w:val="16"/>
        </w:rPr>
        <w:t xml:space="preserve">substantially the whole of the business of the above-named company under </w:t>
      </w:r>
      <w:r w:rsidR="00E37EC9">
        <w:rPr>
          <w:rStyle w:val="Date1"/>
          <w:rFonts w:ascii="Myriad Pro" w:hAnsi="Myriad Pro" w:cs="Arial"/>
          <w:sz w:val="16"/>
          <w:szCs w:val="16"/>
        </w:rPr>
        <w:br/>
        <w:t xml:space="preserve">                                                                                                                                                       </w:t>
      </w:r>
      <w:r w:rsidR="00E37EC9" w:rsidRPr="00E37EC9">
        <w:rPr>
          <w:rStyle w:val="Date1"/>
          <w:rFonts w:ascii="Myriad Pro" w:hAnsi="Myriad Pro" w:cs="Arial"/>
          <w:sz w:val="16"/>
          <w:szCs w:val="16"/>
        </w:rPr>
        <w:t>the following name:</w:t>
      </w:r>
    </w:p>
    <w:p w:rsidR="00052C3F" w:rsidRDefault="00E37EC9" w:rsidP="00E37EC9">
      <w:pPr>
        <w:pStyle w:val="TableText"/>
        <w:tabs>
          <w:tab w:val="left" w:pos="267"/>
        </w:tabs>
        <w:spacing w:after="120"/>
        <w:jc w:val="center"/>
        <w:rPr>
          <w:rStyle w:val="Date1"/>
          <w:rFonts w:ascii="Myriad Pro" w:hAnsi="Myriad Pro" w:cs="Arial"/>
          <w:sz w:val="16"/>
          <w:szCs w:val="16"/>
        </w:rPr>
      </w:pPr>
      <w:r>
        <w:rPr>
          <w:rFonts w:ascii="Myriad Pro" w:hAnsi="Myriad Pro"/>
          <w:noProof/>
          <w:sz w:val="18"/>
        </w:rPr>
        <mc:AlternateContent>
          <mc:Choice Requires="wps">
            <w:drawing>
              <wp:anchor distT="0" distB="0" distL="114300" distR="114300" simplePos="0" relativeHeight="251699200" behindDoc="0" locked="0" layoutInCell="1" allowOverlap="1" wp14:anchorId="14AB8E3C" wp14:editId="147C3E6F">
                <wp:simplePos x="0" y="0"/>
                <wp:positionH relativeFrom="column">
                  <wp:posOffset>2807970</wp:posOffset>
                </wp:positionH>
                <wp:positionV relativeFrom="paragraph">
                  <wp:posOffset>217805</wp:posOffset>
                </wp:positionV>
                <wp:extent cx="3817620" cy="297180"/>
                <wp:effectExtent l="0" t="0" r="11430" b="26670"/>
                <wp:wrapNone/>
                <wp:docPr id="32" name="Rectangle 32"/>
                <wp:cNvGraphicFramePr/>
                <a:graphic xmlns:a="http://schemas.openxmlformats.org/drawingml/2006/main">
                  <a:graphicData uri="http://schemas.microsoft.com/office/word/2010/wordprocessingShape">
                    <wps:wsp>
                      <wps:cNvSpPr/>
                      <wps:spPr>
                        <a:xfrm>
                          <a:off x="0" y="0"/>
                          <a:ext cx="3817620"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F1FD7B" id="Rectangle 32" o:spid="_x0000_s1026" style="position:absolute;margin-left:221.1pt;margin-top:17.15pt;width:300.6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XUlgIAAIYFAAAOAAAAZHJzL2Uyb0RvYy54bWysVEtv2zAMvg/YfxB0Xx2n76BOEbToMKBo&#10;g7ZDz6osxQIkUZOUONmvHyU/ErTFDsNycESR/Eh+Inl1vTWabIQPCmxFy6MJJcJyqJVdVfTny923&#10;C0pCZLZmGqyo6E4Eej3/+uWqdTMxhQZ0LTxBEBtmratoE6ObFUXgjTAsHIETFpUSvGERRb8qas9a&#10;RDe6mE4mZ0ULvnYeuAgBb287JZ1nfCkFj49SBhGJrijmFvPX5+9b+hbzKzZbeeYaxfs02D9kYZiy&#10;GHSEumWRkbVXH6CM4h4CyHjEwRQgpeIi14DVlJN31Tw3zIlcC5IT3EhT+H+w/GGz9ETVFT2eUmKZ&#10;wTd6QtaYXWlB8A4Jal2Yod2zW/peCnhM1W6lN+kf6yDbTOpuJFVsI+F4eXxRnp9NkXuOuunleXmR&#10;WS/23s6H+F2AIelQUY/hM5dscx8iRkTTwSQFs3CntM4Pp226CKBVne6ykDpH3GhPNgzfPG7LVAJC&#10;HFihlDyLVFhXSj7FnRYJQtsnIZETTH6aE8nduMdknAsby07VsFp0oU4n+BuCDVnk0BkwIUtMcsTu&#10;AQbLDmTA7nLu7ZOryM08Ok/+lljnPHrkyGDj6GyUBf8ZgMaq+sid/UBSR01i6Q3qHXaMh26UguN3&#10;Cp/tnoW4ZB5nB18a90F8xI/U0FYU+hMlDfjfn90ne2xp1FLS4ixWNPxaMy8o0T8sNvtleXKShjcL&#10;J6fnqZv8oebtUGPX5gbw6UvcPI7nY7KPejhKD+YV18YiRUUVsxxjV5RHPwg3sdsRuHi4WCyyGQ6s&#10;Y/HePjuewBOrqS1ftq/Mu753I3b9Awxzy2bvWrizTZ4WFusIUuX+3vPa843DnhunX0xpmxzK2Wq/&#10;Pud/AAAA//8DAFBLAwQUAAYACAAAACEAYZdIVuEAAAAKAQAADwAAAGRycy9kb3ducmV2LnhtbEyP&#10;TUvDQBCG74L/YRnBS7GbL6TETIooSg8itOrB2yY7ZmOzsyG7beO/d3vS4/A+vO8z1Xq2gzjS5HvH&#10;COkyAUHcOt1zh/D+9nSzAuGDYq0Gx4TwQx7W9eVFpUrtTryl4y50IpawLxWCCWEspfStIav80o3E&#10;Mftyk1UhnlMn9aROsdwOMkuSW2lVz3HBqJEeDLX73cEifG7m0H2nz+FlrxYfi41p2tfHBvH6ar6/&#10;AxFoDn8wnPWjOtTRqXEH1l4MCEWRZRFFyIscxBlIirwA0SCs0hRkXcn/L9S/AAAA//8DAFBLAQIt&#10;ABQABgAIAAAAIQC2gziS/gAAAOEBAAATAAAAAAAAAAAAAAAAAAAAAABbQ29udGVudF9UeXBlc10u&#10;eG1sUEsBAi0AFAAGAAgAAAAhADj9If/WAAAAlAEAAAsAAAAAAAAAAAAAAAAALwEAAF9yZWxzLy5y&#10;ZWxzUEsBAi0AFAAGAAgAAAAhAGXVZdSWAgAAhgUAAA4AAAAAAAAAAAAAAAAALgIAAGRycy9lMm9E&#10;b2MueG1sUEsBAi0AFAAGAAgAAAAhAGGXSFbhAAAACgEAAA8AAAAAAAAAAAAAAAAA8AQAAGRycy9k&#10;b3ducmV2LnhtbFBLBQYAAAAABAAEAPMAAAD+BQAAAAA=&#10;" filled="f" strokecolor="black [3213]" strokeweight="1pt"/>
            </w:pict>
          </mc:Fallback>
        </mc:AlternateContent>
      </w:r>
    </w:p>
    <w:p w:rsidR="00052C3F" w:rsidRDefault="00052C3F" w:rsidP="00A57855">
      <w:pPr>
        <w:pStyle w:val="TableText"/>
        <w:tabs>
          <w:tab w:val="left" w:pos="267"/>
        </w:tabs>
        <w:spacing w:after="120"/>
        <w:rPr>
          <w:rStyle w:val="Date1"/>
          <w:rFonts w:ascii="Myriad Pro" w:hAnsi="Myriad Pro" w:cs="Arial"/>
          <w:sz w:val="16"/>
          <w:szCs w:val="16"/>
        </w:rPr>
      </w:pPr>
    </w:p>
    <w:p w:rsidR="00052C3F" w:rsidRDefault="00052C3F" w:rsidP="00A57855">
      <w:pPr>
        <w:pStyle w:val="TableText"/>
        <w:tabs>
          <w:tab w:val="left" w:pos="267"/>
        </w:tabs>
        <w:spacing w:after="120"/>
        <w:rPr>
          <w:rStyle w:val="Date1"/>
          <w:rFonts w:ascii="Myriad Pro" w:hAnsi="Myriad Pro" w:cs="Arial"/>
          <w:sz w:val="16"/>
          <w:szCs w:val="16"/>
        </w:rPr>
      </w:pPr>
    </w:p>
    <w:p w:rsidR="00E37EC9" w:rsidRPr="00E37EC9" w:rsidRDefault="00E37EC9" w:rsidP="00C45994">
      <w:pPr>
        <w:pStyle w:val="TableText"/>
        <w:tabs>
          <w:tab w:val="left" w:pos="4440"/>
        </w:tabs>
        <w:spacing w:after="120" w:line="240" w:lineRule="auto"/>
        <w:ind w:left="4320"/>
        <w:rPr>
          <w:rStyle w:val="Date1"/>
          <w:rFonts w:ascii="Myriad Pro" w:hAnsi="Myriad Pro" w:cs="Arial"/>
          <w:sz w:val="16"/>
          <w:szCs w:val="16"/>
        </w:rPr>
      </w:pPr>
      <w:r>
        <w:rPr>
          <w:rStyle w:val="Date1"/>
          <w:rFonts w:ascii="Myriad Pro" w:hAnsi="Myriad Pro" w:cs="Arial"/>
          <w:sz w:val="16"/>
          <w:szCs w:val="16"/>
        </w:rPr>
        <w:tab/>
      </w:r>
      <w:r w:rsidRPr="00E37EC9">
        <w:rPr>
          <w:rStyle w:val="Date1"/>
          <w:rFonts w:ascii="Myriad Pro" w:hAnsi="Myriad Pro" w:cs="Arial"/>
          <w:sz w:val="16"/>
          <w:szCs w:val="16"/>
        </w:rPr>
        <w:t xml:space="preserve">  (</w:t>
      </w:r>
      <w:proofErr w:type="spellStart"/>
      <w:r w:rsidRPr="00E37EC9">
        <w:rPr>
          <w:rStyle w:val="Date1"/>
          <w:rFonts w:ascii="Myriad Pro" w:hAnsi="Myriad Pro" w:cs="Arial"/>
          <w:sz w:val="16"/>
          <w:szCs w:val="16"/>
        </w:rPr>
        <w:t>i</w:t>
      </w:r>
      <w:proofErr w:type="spellEnd"/>
      <w:r w:rsidRPr="00E37EC9">
        <w:rPr>
          <w:rStyle w:val="Date1"/>
          <w:rFonts w:ascii="Myriad Pro" w:hAnsi="Myriad Pro" w:cs="Arial"/>
          <w:sz w:val="16"/>
          <w:szCs w:val="16"/>
        </w:rPr>
        <w:t>)  Insert name which would be a prohibited name if the company were to enter insolvent</w:t>
      </w:r>
      <w:r w:rsidR="00C45994">
        <w:rPr>
          <w:rStyle w:val="Date1"/>
          <w:rFonts w:ascii="Myriad Pro" w:hAnsi="Myriad Pro" w:cs="Arial"/>
          <w:sz w:val="16"/>
          <w:szCs w:val="16"/>
        </w:rPr>
        <w:t xml:space="preserve"> liquidation</w:t>
      </w:r>
    </w:p>
    <w:p w:rsidR="00E37EC9" w:rsidRDefault="00E37EC9" w:rsidP="00E37EC9">
      <w:pPr>
        <w:pStyle w:val="TableText"/>
        <w:tabs>
          <w:tab w:val="left" w:pos="267"/>
        </w:tabs>
        <w:spacing w:after="120"/>
        <w:rPr>
          <w:rStyle w:val="Date1"/>
          <w:rFonts w:ascii="Myriad Pro" w:hAnsi="Myriad Pro" w:cs="Arial"/>
          <w:sz w:val="16"/>
          <w:szCs w:val="16"/>
        </w:rPr>
      </w:pPr>
    </w:p>
    <w:p w:rsidR="00E37EC9" w:rsidRPr="00A57855" w:rsidRDefault="00E37EC9" w:rsidP="00E37EC9">
      <w:pPr>
        <w:pStyle w:val="TableText"/>
        <w:jc w:val="both"/>
        <w:rPr>
          <w:rStyle w:val="Date1"/>
          <w:rFonts w:ascii="Myriad Pro" w:hAnsi="Myriad Pro" w:cs="Arial"/>
          <w:sz w:val="16"/>
          <w:szCs w:val="16"/>
        </w:rPr>
      </w:pPr>
      <w:r w:rsidRPr="00E37EC9">
        <w:rPr>
          <w:rStyle w:val="Date1"/>
          <w:rFonts w:ascii="Myriad Pro" w:hAnsi="Myriad Pro" w:cs="Arial"/>
          <w:b/>
          <w:sz w:val="20"/>
          <w:szCs w:val="24"/>
          <w:u w:val="single"/>
        </w:rPr>
        <w:t>SECTION B</w:t>
      </w:r>
      <w:r>
        <w:rPr>
          <w:rStyle w:val="Date1"/>
          <w:rFonts w:ascii="Myriad Pro" w:hAnsi="Myriad Pro" w:cs="Arial"/>
          <w:b/>
          <w:sz w:val="20"/>
          <w:szCs w:val="24"/>
        </w:rPr>
        <w:t xml:space="preserve"> -</w:t>
      </w:r>
      <w:r w:rsidRPr="00A57855">
        <w:rPr>
          <w:rStyle w:val="Date1"/>
          <w:rFonts w:ascii="Myriad Pro" w:hAnsi="Myriad Pro" w:cs="Arial"/>
          <w:b/>
          <w:sz w:val="20"/>
          <w:szCs w:val="24"/>
        </w:rPr>
        <w:t xml:space="preserve"> </w:t>
      </w:r>
      <w:r w:rsidRPr="00E37EC9">
        <w:rPr>
          <w:rStyle w:val="Date1"/>
          <w:rFonts w:ascii="Myriad Pro" w:hAnsi="Myriad Pro" w:cs="Arial"/>
          <w:b/>
          <w:sz w:val="20"/>
          <w:szCs w:val="24"/>
        </w:rPr>
        <w:t>COMPANY IN INSOLVENT LIQUIDATION</w:t>
      </w:r>
    </w:p>
    <w:p w:rsidR="00052C3F" w:rsidRDefault="00052C3F" w:rsidP="00A57855">
      <w:pPr>
        <w:pStyle w:val="TableText"/>
        <w:tabs>
          <w:tab w:val="left" w:pos="267"/>
        </w:tabs>
        <w:spacing w:after="120"/>
        <w:rPr>
          <w:rStyle w:val="Date1"/>
          <w:rFonts w:ascii="Myriad Pro" w:hAnsi="Myriad Pro" w:cs="Arial"/>
          <w:sz w:val="16"/>
          <w:szCs w:val="16"/>
        </w:rPr>
      </w:pPr>
    </w:p>
    <w:p w:rsidR="00CD25C1" w:rsidRDefault="00CD25C1" w:rsidP="00CD25C1">
      <w:r>
        <w:rPr>
          <w:rFonts w:ascii="Myriad Pro" w:hAnsi="Myriad Pro"/>
          <w:noProof/>
          <w:sz w:val="18"/>
        </w:rPr>
        <mc:AlternateContent>
          <mc:Choice Requires="wps">
            <w:drawing>
              <wp:anchor distT="0" distB="0" distL="114300" distR="114300" simplePos="0" relativeHeight="251701248" behindDoc="0" locked="0" layoutInCell="1" allowOverlap="1" wp14:anchorId="7162D395" wp14:editId="775BEB38">
                <wp:simplePos x="0" y="0"/>
                <wp:positionH relativeFrom="column">
                  <wp:posOffset>2810741</wp:posOffset>
                </wp:positionH>
                <wp:positionV relativeFrom="paragraph">
                  <wp:posOffset>146916</wp:posOffset>
                </wp:positionV>
                <wp:extent cx="1690254" cy="297180"/>
                <wp:effectExtent l="0" t="0" r="22860" b="26670"/>
                <wp:wrapNone/>
                <wp:docPr id="33" name="Rectangle 33"/>
                <wp:cNvGraphicFramePr/>
                <a:graphic xmlns:a="http://schemas.openxmlformats.org/drawingml/2006/main">
                  <a:graphicData uri="http://schemas.microsoft.com/office/word/2010/wordprocessingShape">
                    <wps:wsp>
                      <wps:cNvSpPr/>
                      <wps:spPr>
                        <a:xfrm>
                          <a:off x="0" y="0"/>
                          <a:ext cx="1690254"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A8869F" id="Rectangle 33" o:spid="_x0000_s1026" style="position:absolute;margin-left:221.3pt;margin-top:11.55pt;width:133.1pt;height:23.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j3lwIAAIYFAAAOAAAAZHJzL2Uyb0RvYy54bWysVEtv2zAMvg/YfxB0X22n6SuoUwQpOgwo&#10;2qLt0LMiS7EAWdQkJU7260fJjwRtscOwHBxRJD+Sn0he3+waTbbCeQWmpMVJTokwHCpl1iX9+Xr3&#10;7ZISH5ipmAYjSroXnt7Mv365bu1MTKAGXQlHEMT4WWtLWodgZ1nmeS0a5k/ACoNKCa5hAUW3zirH&#10;WkRvdDbJ8/OsBVdZB1x4j7e3nZLOE76UgodHKb0IRJcUcwvp69J3Fb/Z/JrN1o7ZWvE+DfYPWTRM&#10;GQw6Qt2ywMjGqQ9QjeIOPMhwwqHJQErFRaoBqynyd9W81MyKVAuS4+1Ik/9/sPxh++SIqkp6ekqJ&#10;YQ2+0TOyxsxaC4J3SFBr/QztXuyT6yWPx1jtTrom/mMdZJdI3Y+kil0gHC+L86t8cjalhKNucnVR&#10;XCbWs4O3dT58F9CQeCipw/CJS7a99wEjoulgEoMZuFNap4fTJl540KqKd0mInSOW2pEtwzcPuyKW&#10;gBBHVihFzywW1pWSTmGvRYTQ5llI5ASTn6REUjceMBnnwoSiU9WsEl2osxx/Q7AhixQ6AUZkiUmO&#10;2D3AYNmBDNhdzr19dBWpmUfn/G+Jdc6jR4oMJozOjTLgPgPQWFUfubMfSOqoiSytoNpjxzjoRslb&#10;fqfw2e6ZD0/M4ezglOE+CI/4kRrakkJ/oqQG9/uz+2iPLY1aSlqcxZL6XxvmBCX6h8Fmvyqm0zi8&#10;SZieXUxQcMea1bHGbJol4NMXuHksT8doH/RwlA6aN1wbixgVVcxwjF1SHtwgLEO3I3DxcLFYJDMc&#10;WMvCvXmxPIJHVmNbvu7emLN97wbs+gcY5pbN3rVwZxs9DSw2AaRK/X3gtecbhz01Tr+Y4jY5lpPV&#10;YX3O/wAAAP//AwBQSwMEFAAGAAgAAAAhAHfGESfhAAAACQEAAA8AAABkcnMvZG93bnJldi54bWxM&#10;j8FOwzAQRO9I/IO1SFwq6iRUoQ1xKgQC9VAhUeDAbRObODReR7Hbhr9nOcFxtU8zb8r15HpxNGPo&#10;PClI5wkIQ43XHbUK3l4fr5YgQkTS2HsyCr5NgHV1flZiof2JXsxxF1vBIRQKVGBjHAopQ2ONwzD3&#10;gyH+ffrRYeRzbKUe8cThrpdZkuTSYUfcYHEw99Y0+93BKfjYTLH9Sp/ido+z99nG1s3zQ63U5cV0&#10;dwsimin+wfCrz+pQsVPtD6SD6BUsFlnOqILsOgXBwE2y5C21gny1AlmV8v+C6gcAAP//AwBQSwEC&#10;LQAUAAYACAAAACEAtoM4kv4AAADhAQAAEwAAAAAAAAAAAAAAAAAAAAAAW0NvbnRlbnRfVHlwZXNd&#10;LnhtbFBLAQItABQABgAIAAAAIQA4/SH/1gAAAJQBAAALAAAAAAAAAAAAAAAAAC8BAABfcmVscy8u&#10;cmVsc1BLAQItABQABgAIAAAAIQC4gSj3lwIAAIYFAAAOAAAAAAAAAAAAAAAAAC4CAABkcnMvZTJv&#10;RG9jLnhtbFBLAQItABQABgAIAAAAIQB3xhEn4QAAAAkBAAAPAAAAAAAAAAAAAAAAAPEEAABkcnMv&#10;ZG93bnJldi54bWxQSwUGAAAAAAQABADzAAAA/wUAAAAA&#10;" filled="f" strokecolor="black [3213]" strokeweight="1pt"/>
            </w:pict>
          </mc:Fallback>
        </mc:AlternateContent>
      </w:r>
    </w:p>
    <w:p w:rsidR="00CD25C1" w:rsidRPr="00A57855" w:rsidRDefault="00CD25C1" w:rsidP="00CD25C1">
      <w:pPr>
        <w:pStyle w:val="TableText"/>
        <w:tabs>
          <w:tab w:val="left" w:pos="267"/>
          <w:tab w:val="left" w:pos="3993"/>
        </w:tabs>
        <w:spacing w:after="120"/>
        <w:jc w:val="both"/>
        <w:rPr>
          <w:rStyle w:val="Date1"/>
          <w:rFonts w:ascii="Myriad Pro" w:hAnsi="Myriad Pro" w:cs="Arial"/>
          <w:sz w:val="16"/>
          <w:szCs w:val="16"/>
        </w:rPr>
      </w:pPr>
      <w:r>
        <w:rPr>
          <w:rStyle w:val="Date1"/>
          <w:rFonts w:ascii="Myriad Pro" w:hAnsi="Myriad Pro" w:cs="Arial"/>
          <w:sz w:val="20"/>
          <w:szCs w:val="16"/>
        </w:rPr>
        <w:tab/>
      </w:r>
      <w:r>
        <w:rPr>
          <w:rStyle w:val="Date1"/>
          <w:rFonts w:ascii="Myriad Pro" w:hAnsi="Myriad Pro" w:cs="Arial"/>
          <w:sz w:val="20"/>
          <w:szCs w:val="16"/>
        </w:rPr>
        <w:tab/>
      </w:r>
      <w:r w:rsidRPr="00A57855">
        <w:rPr>
          <w:rStyle w:val="Date1"/>
          <w:rFonts w:ascii="Myriad Pro" w:hAnsi="Myriad Pro" w:cs="Arial"/>
          <w:sz w:val="20"/>
          <w:szCs w:val="16"/>
        </w:rPr>
        <w:t xml:space="preserve">On                                                                     </w:t>
      </w:r>
    </w:p>
    <w:p w:rsidR="00CD25C1" w:rsidRPr="00A57855" w:rsidRDefault="00CD25C1" w:rsidP="00CD25C1">
      <w:pPr>
        <w:pStyle w:val="TableText"/>
        <w:tabs>
          <w:tab w:val="left" w:pos="4536"/>
          <w:tab w:val="left" w:pos="4968"/>
        </w:tabs>
        <w:spacing w:after="120"/>
        <w:rPr>
          <w:rStyle w:val="Date1"/>
          <w:rFonts w:ascii="Myriad Pro" w:hAnsi="Myriad Pro" w:cs="Arial"/>
          <w:sz w:val="16"/>
          <w:szCs w:val="16"/>
        </w:rPr>
      </w:pPr>
      <w:r>
        <w:rPr>
          <w:rStyle w:val="Date1"/>
          <w:rFonts w:ascii="Myriad Pro" w:hAnsi="Myriad Pro" w:cs="Arial"/>
          <w:sz w:val="16"/>
          <w:szCs w:val="16"/>
        </w:rPr>
        <w:t xml:space="preserve">                                                                                                                                   </w:t>
      </w:r>
      <w:r w:rsidRPr="00A57855">
        <w:rPr>
          <w:rStyle w:val="Date1"/>
          <w:rFonts w:ascii="Myriad Pro" w:hAnsi="Myriad Pro" w:cs="Arial"/>
          <w:sz w:val="16"/>
          <w:szCs w:val="16"/>
        </w:rPr>
        <w:t xml:space="preserve"> (f</w:t>
      </w:r>
      <w:r>
        <w:rPr>
          <w:rStyle w:val="Date1"/>
          <w:rFonts w:ascii="Myriad Pro" w:hAnsi="Myriad Pro" w:cs="Arial"/>
          <w:sz w:val="16"/>
          <w:szCs w:val="16"/>
        </w:rPr>
        <w:t xml:space="preserve">) </w:t>
      </w:r>
      <w:r w:rsidRPr="00A57855">
        <w:rPr>
          <w:rStyle w:val="Date1"/>
          <w:rFonts w:ascii="Myriad Pro" w:hAnsi="Myriad Pro" w:cs="Arial"/>
          <w:sz w:val="16"/>
          <w:szCs w:val="16"/>
        </w:rPr>
        <w:t xml:space="preserve"> Insert date.</w:t>
      </w:r>
    </w:p>
    <w:p w:rsidR="00052C3F" w:rsidRDefault="00CD25C1" w:rsidP="00A57855">
      <w:pPr>
        <w:pStyle w:val="TableText"/>
        <w:tabs>
          <w:tab w:val="left" w:pos="267"/>
        </w:tabs>
        <w:spacing w:after="120"/>
        <w:rPr>
          <w:rStyle w:val="Date1"/>
          <w:rFonts w:ascii="Myriad Pro" w:hAnsi="Myriad Pro" w:cs="Arial"/>
          <w:sz w:val="16"/>
          <w:szCs w:val="16"/>
        </w:rPr>
      </w:pP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Pr>
          <w:rStyle w:val="Date1"/>
          <w:rFonts w:ascii="Myriad Pro" w:hAnsi="Myriad Pro" w:cs="Arial"/>
          <w:sz w:val="16"/>
          <w:szCs w:val="16"/>
        </w:rPr>
        <w:tab/>
      </w:r>
      <w:r w:rsidRPr="00CD25C1">
        <w:rPr>
          <w:rStyle w:val="Date1"/>
          <w:rFonts w:ascii="Myriad Pro" w:hAnsi="Myriad Pro" w:cs="Arial"/>
          <w:sz w:val="20"/>
          <w:szCs w:val="16"/>
        </w:rPr>
        <w:t xml:space="preserve">           </w:t>
      </w:r>
      <w:r>
        <w:rPr>
          <w:rStyle w:val="Date1"/>
          <w:rFonts w:ascii="Myriad Pro" w:hAnsi="Myriad Pro" w:cs="Arial"/>
          <w:sz w:val="20"/>
          <w:szCs w:val="16"/>
        </w:rPr>
        <w:t>t</w:t>
      </w:r>
      <w:r w:rsidRPr="00CD25C1">
        <w:rPr>
          <w:rStyle w:val="Date1"/>
          <w:rFonts w:ascii="Myriad Pro" w:hAnsi="Myriad Pro" w:cs="Arial"/>
          <w:sz w:val="20"/>
          <w:szCs w:val="16"/>
        </w:rPr>
        <w:t>he above-named company went into insolvent liquidation</w:t>
      </w:r>
    </w:p>
    <w:p w:rsidR="00CD25C1" w:rsidRDefault="00CD25C1" w:rsidP="00CD25C1">
      <w:pPr>
        <w:pStyle w:val="TableText"/>
        <w:tabs>
          <w:tab w:val="left" w:pos="267"/>
        </w:tabs>
        <w:spacing w:after="120"/>
        <w:rPr>
          <w:rStyle w:val="Date1"/>
          <w:rFonts w:ascii="Myriad Pro" w:hAnsi="Myriad Pro" w:cs="Arial"/>
          <w:sz w:val="14"/>
          <w:szCs w:val="16"/>
        </w:rPr>
      </w:pPr>
      <w:r>
        <w:rPr>
          <w:rFonts w:ascii="Myriad Pro" w:hAnsi="Myriad Pro"/>
          <w:noProof/>
          <w:sz w:val="18"/>
        </w:rPr>
        <mc:AlternateContent>
          <mc:Choice Requires="wps">
            <w:drawing>
              <wp:anchor distT="0" distB="0" distL="114300" distR="114300" simplePos="0" relativeHeight="251703296" behindDoc="0" locked="0" layoutInCell="1" allowOverlap="1" wp14:anchorId="3132416C" wp14:editId="70048E52">
                <wp:simplePos x="0" y="0"/>
                <wp:positionH relativeFrom="column">
                  <wp:posOffset>2825750</wp:posOffset>
                </wp:positionH>
                <wp:positionV relativeFrom="paragraph">
                  <wp:posOffset>136525</wp:posOffset>
                </wp:positionV>
                <wp:extent cx="3616036" cy="297180"/>
                <wp:effectExtent l="0" t="0" r="22860" b="26670"/>
                <wp:wrapNone/>
                <wp:docPr id="34" name="Rectangle 34"/>
                <wp:cNvGraphicFramePr/>
                <a:graphic xmlns:a="http://schemas.openxmlformats.org/drawingml/2006/main">
                  <a:graphicData uri="http://schemas.microsoft.com/office/word/2010/wordprocessingShape">
                    <wps:wsp>
                      <wps:cNvSpPr/>
                      <wps:spPr>
                        <a:xfrm>
                          <a:off x="0" y="0"/>
                          <a:ext cx="3616036"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2C9A83" id="Rectangle 34" o:spid="_x0000_s1026" style="position:absolute;margin-left:222.5pt;margin-top:10.75pt;width:284.75pt;height:23.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OYlwIAAIYFAAAOAAAAZHJzL2Uyb0RvYy54bWysVN9PGzEMfp+0/yHK+7i7UgpUXFEFYpqE&#10;oAImnkMu6UXKxVmS9tr99XNyP1oB2sO0Plzj2P5sf7F9db1rNNkK5xWYkhYnOSXCcKiUWZf058vd&#10;twtKfGCmYhqMKOleeHq9+PrlqrVzMYEadCUcQRDj560taR2CnWeZ57VomD8BKwwqJbiGBRTdOqsc&#10;axG90dkkz2dZC66yDrjwHm9vOyVdJHwpBQ+PUnoRiC4p5hbS16XvW/xmiys2Xztma8X7NNg/ZNEw&#10;ZTDoCHXLAiMbpz5ANYo78CDDCYcmAykVF6kGrKbI31XzXDMrUi1IjrcjTf7/wfKH7coRVZX0dEqJ&#10;YQ2+0ROyxsxaC4J3SFBr/Rztnu3K9ZLHY6x2J10T/7EOskuk7kdSxS4Qjpens2KWn84o4aibXJ4X&#10;F4n17OBtnQ/fBTQkHkrqMHzikm3vfcCIaDqYxGAG7pTW6eG0iRcetKriXRJi54gb7ciW4ZuHXRFL&#10;QIgjK5SiZxYL60pJp7DXIkJo8yQkcoLJT1IiqRsPmIxzYULRqWpWiS7UWY6/IdiQRQqdACOyxCRH&#10;7B5gsOxABuwu594+uorUzKNz/rfEOufRI0UGE0bnRhlwnwForKqP3NkPJHXURJbeoNpjxzjoRslb&#10;fqfw2e6ZDyvmcHZwynAfhEf8SA1tSaE/UVKD+/3ZfbTHlkYtJS3OYkn9rw1zghL9w2CzXxbTaRze&#10;JEzPzicouGPN27HGbJobwKcvcPNYno7RPujhKB00r7g2ljEqqpjhGLukPLhBuAndjsDFw8Vymcxw&#10;YC0L9+bZ8ggeWY1t+bJ7Zc72vRuw6x9gmFs2f9fCnW30NLDcBJAq9feB155vHPbUOP1iitvkWE5W&#10;h/W5+AMAAP//AwBQSwMEFAAGAAgAAAAhAJLEQEPiAAAACgEAAA8AAABkcnMvZG93bnJldi54bWxM&#10;j8FOwzAQRO9I/IO1SFwq6qSkVRWyqRAI1AOqRGkP3DaxiUPjdRS7bfh73BPcZjWj2TfFarSdOOnB&#10;t44R0mkCQnPtVMsNwu7j5W4JwgdiRZ1jjfCjPazK66uCcuXO/K5P29CIWMI+JwQTQp9L6WujLfmp&#10;6zVH78sNlkI8h0aqgc6x3HZyliQLaanl+MFQr5+Mrg/bo0X4XI+h+U5fw9uBJvvJ2lT15rlCvL0Z&#10;Hx9ABD2GvzBc8CM6lJGpckdWXnQIWTaPWwLCLJ2DuASSNIuqQlgs70GWhfw/ofwFAAD//wMAUEsB&#10;Ai0AFAAGAAgAAAAhALaDOJL+AAAA4QEAABMAAAAAAAAAAAAAAAAAAAAAAFtDb250ZW50X1R5cGVz&#10;XS54bWxQSwECLQAUAAYACAAAACEAOP0h/9YAAACUAQAACwAAAAAAAAAAAAAAAAAvAQAAX3JlbHMv&#10;LnJlbHNQSwECLQAUAAYACAAAACEABjuDmJcCAACGBQAADgAAAAAAAAAAAAAAAAAuAgAAZHJzL2Uy&#10;b0RvYy54bWxQSwECLQAUAAYACAAAACEAksRAQ+IAAAAKAQAADwAAAAAAAAAAAAAAAADxBAAAZHJz&#10;L2Rvd25yZXYueG1sUEsFBgAAAAAEAAQA8wAAAAAGAAAAAA==&#10;" filled="f" strokecolor="black [3213]" strokeweight="1pt"/>
            </w:pict>
          </mc:Fallback>
        </mc:AlternateContent>
      </w:r>
    </w:p>
    <w:p w:rsidR="00CD25C1" w:rsidRPr="005B48B5" w:rsidRDefault="00CD25C1" w:rsidP="00CD25C1">
      <w:pPr>
        <w:pStyle w:val="TableText"/>
        <w:tabs>
          <w:tab w:val="left" w:pos="267"/>
        </w:tabs>
        <w:spacing w:after="120"/>
        <w:rPr>
          <w:rStyle w:val="Date1"/>
          <w:rFonts w:ascii="Myriad Pro" w:hAnsi="Myriad Pro" w:cs="Arial"/>
          <w:sz w:val="14"/>
          <w:szCs w:val="16"/>
        </w:rPr>
      </w:pP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sidRPr="005B48B5">
        <w:rPr>
          <w:rStyle w:val="Date1"/>
          <w:rFonts w:ascii="Myriad Pro" w:hAnsi="Myriad Pro" w:cs="Arial"/>
          <w:sz w:val="16"/>
          <w:szCs w:val="16"/>
        </w:rPr>
        <w:tab/>
      </w:r>
      <w:r>
        <w:rPr>
          <w:rStyle w:val="Date1"/>
          <w:rFonts w:ascii="Myriad Pro" w:hAnsi="Myriad Pro" w:cs="Arial"/>
          <w:sz w:val="16"/>
          <w:szCs w:val="16"/>
        </w:rPr>
        <w:t xml:space="preserve">             </w:t>
      </w:r>
      <w:r w:rsidRPr="005B48B5">
        <w:rPr>
          <w:rStyle w:val="Date1"/>
          <w:rFonts w:ascii="Myriad Pro" w:hAnsi="Myriad Pro" w:cs="Arial"/>
          <w:sz w:val="20"/>
          <w:szCs w:val="16"/>
        </w:rPr>
        <w:t xml:space="preserve">I, </w:t>
      </w:r>
      <w:r>
        <w:rPr>
          <w:rStyle w:val="Date1"/>
          <w:rFonts w:ascii="Myriad Pro" w:hAnsi="Myriad Pro" w:cs="Arial"/>
          <w:sz w:val="14"/>
          <w:szCs w:val="16"/>
        </w:rPr>
        <w:br/>
        <w:t xml:space="preserve">                                                   </w:t>
      </w:r>
      <w:r>
        <w:rPr>
          <w:rStyle w:val="Date1"/>
          <w:rFonts w:ascii="Myriad Pro" w:hAnsi="Myriad Pro" w:cs="Arial"/>
          <w:sz w:val="14"/>
          <w:szCs w:val="16"/>
        </w:rPr>
        <w:br/>
        <w:t xml:space="preserve">                                                                                                                                                         </w:t>
      </w:r>
      <w:r w:rsidRPr="005B48B5">
        <w:rPr>
          <w:rStyle w:val="Date1"/>
          <w:rFonts w:ascii="Myriad Pro" w:hAnsi="Myriad Pro" w:cs="Arial"/>
          <w:sz w:val="14"/>
          <w:szCs w:val="16"/>
        </w:rPr>
        <w:t>(g) Insert name of person completing form.</w:t>
      </w:r>
    </w:p>
    <w:p w:rsidR="00CD25C1" w:rsidRDefault="00CD25C1" w:rsidP="00CD25C1">
      <w:pPr>
        <w:pStyle w:val="TableText"/>
        <w:tabs>
          <w:tab w:val="left" w:pos="267"/>
        </w:tabs>
        <w:spacing w:after="120"/>
        <w:rPr>
          <w:rStyle w:val="Date1"/>
          <w:rFonts w:ascii="Myriad Pro" w:hAnsi="Myriad Pro" w:cs="Arial"/>
          <w:sz w:val="14"/>
          <w:szCs w:val="16"/>
        </w:rPr>
      </w:pPr>
      <w:r>
        <w:rPr>
          <w:rFonts w:ascii="Myriad Pro" w:hAnsi="Myriad Pro"/>
          <w:noProof/>
          <w:sz w:val="18"/>
        </w:rPr>
        <mc:AlternateContent>
          <mc:Choice Requires="wps">
            <w:drawing>
              <wp:anchor distT="0" distB="0" distL="114300" distR="114300" simplePos="0" relativeHeight="251704320" behindDoc="0" locked="0" layoutInCell="1" allowOverlap="1" wp14:anchorId="79D4C191" wp14:editId="7212D986">
                <wp:simplePos x="0" y="0"/>
                <wp:positionH relativeFrom="column">
                  <wp:posOffset>2833370</wp:posOffset>
                </wp:positionH>
                <wp:positionV relativeFrom="paragraph">
                  <wp:posOffset>146685</wp:posOffset>
                </wp:positionV>
                <wp:extent cx="3615690" cy="297180"/>
                <wp:effectExtent l="0" t="0" r="22860" b="26670"/>
                <wp:wrapNone/>
                <wp:docPr id="35" name="Rectangle 35"/>
                <wp:cNvGraphicFramePr/>
                <a:graphic xmlns:a="http://schemas.openxmlformats.org/drawingml/2006/main">
                  <a:graphicData uri="http://schemas.microsoft.com/office/word/2010/wordprocessingShape">
                    <wps:wsp>
                      <wps:cNvSpPr/>
                      <wps:spPr>
                        <a:xfrm>
                          <a:off x="0" y="0"/>
                          <a:ext cx="3615690"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25C1" w:rsidRDefault="00CD25C1" w:rsidP="00CD25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D4C191" id="Rectangle 35" o:spid="_x0000_s1031" style="position:absolute;margin-left:223.1pt;margin-top:11.55pt;width:284.7pt;height:23.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8EoQIAAJgFAAAOAAAAZHJzL2Uyb0RvYy54bWysVE1v2zAMvQ/YfxB0Xx2nTT+COEWQosOA&#10;oi3aDj0rshQbkEVNUmJnv36UZLtBW+wwLAdHFMlH8onk4rprFNkL62rQBc1PJpQIzaGs9bagP19u&#10;v11S4jzTJVOgRUEPwtHr5dcvi9bMxRQqUKWwBEG0m7emoJX3Zp5ljleiYe4EjNColGAb5lG026y0&#10;rEX0RmXTyeQ8a8GWxgIXzuHtTVLSZcSXUnD/IKUTnqiCYm4+fm38bsI3Wy7YfGuZqWrep8H+IYuG&#10;1RqDjlA3zDOys/UHqKbmFhxIf8KhyUDKmotYA1aTT95V81wxI2ItSI4zI03u/8Hy+/2jJXVZ0NMZ&#10;JZo1+EZPyBrTWyUI3iFBrXFztHs2j7aXHB5DtZ20TfjHOkgXST2MpIrOE46Xp+f57PwKueeom15d&#10;5JeR9ezN21jnvwtoSDgU1GL4yCXb3zmPEdF0MAnBNNzWSsWHUzpcOFB1Ge6iEDpHrJUle4Zv7rs8&#10;lIAQR1YoBc8sFJZKiSd/UCJAKP0kJHKCyU9jIrEb3zAZ50L7PKkqVooUajbB3xBsyCKGjoABWWKS&#10;I3YPMFgmkAE75dzbB1cRm3l0nvwtseQ8esTIoP3o3NQa7GcACqvqIyf7gaRETWDJd5su9svYGhso&#10;D9hDFtJwOcNva3zIO+b8I7M4Tfj2uCH8A36kgrag0J8oqcD+/uw+2GOTo5aSFqezoO7XjllBifqh&#10;sf2v8rOzMM5ROJtdTFGwx5rNsUbvmjVgM+S4iwyPx2Dv1XCUFppXXCSrEBVVTHOMXVDu7SCsfdoa&#10;uIq4WK2iGY6wYf5OPxsewAPPoVFfuldmTd/NHufgHoZJZvN3TZ1sg6eG1c6DrGPHB6YTr/0L4PjH&#10;VupXVdgvx3K0eluoyz8AAAD//wMAUEsDBBQABgAIAAAAIQAoZSdb4gAAAAoBAAAPAAAAZHJzL2Rv&#10;d25yZXYueG1sTI/BTsMwEETvSPyDtUhcKuoklIiGOBUCgXqokChw4LaJlzg0Xkex24a/xz3BcTVP&#10;M2/L1WR7caDRd44VpPMEBHHjdMetgve3p6tbED4ga+wdk4If8rCqzs9KLLQ78isdtqEVsYR9gQpM&#10;CEMhpW8MWfRzNxDH7MuNFkM8x1bqEY+x3PYyS5JcWuw4Lhgc6MFQs9vurYLP9RTa7/Q5bHY4+5it&#10;Td28PNZKXV5M93cgAk3hD4aTflSHKjrVbs/ai17BYpFnEVWQXacgTkCS3uQgagX5cgmyKuX/F6pf&#10;AAAA//8DAFBLAQItABQABgAIAAAAIQC2gziS/gAAAOEBAAATAAAAAAAAAAAAAAAAAAAAAABbQ29u&#10;dGVudF9UeXBlc10ueG1sUEsBAi0AFAAGAAgAAAAhADj9If/WAAAAlAEAAAsAAAAAAAAAAAAAAAAA&#10;LwEAAF9yZWxzLy5yZWxzUEsBAi0AFAAGAAgAAAAhAALEvwShAgAAmAUAAA4AAAAAAAAAAAAAAAAA&#10;LgIAAGRycy9lMm9Eb2MueG1sUEsBAi0AFAAGAAgAAAAhAChlJ1viAAAACgEAAA8AAAAAAAAAAAAA&#10;AAAA+wQAAGRycy9kb3ducmV2LnhtbFBLBQYAAAAABAAEAPMAAAAKBgAAAAA=&#10;" filled="f" strokecolor="black [3213]" strokeweight="1pt">
                <v:textbox>
                  <w:txbxContent>
                    <w:p w:rsidR="00CD25C1" w:rsidRDefault="00CD25C1" w:rsidP="00CD25C1">
                      <w:pPr>
                        <w:jc w:val="center"/>
                      </w:pPr>
                    </w:p>
                  </w:txbxContent>
                </v:textbox>
              </v:rect>
            </w:pict>
          </mc:Fallback>
        </mc:AlternateContent>
      </w:r>
      <w:r>
        <w:rPr>
          <w:rStyle w:val="Date1"/>
          <w:rFonts w:ascii="Myriad Pro" w:hAnsi="Myriad Pro" w:cs="Arial"/>
          <w:sz w:val="14"/>
          <w:szCs w:val="16"/>
        </w:rPr>
        <w:tab/>
      </w:r>
    </w:p>
    <w:p w:rsidR="00CD25C1" w:rsidRDefault="00CD25C1" w:rsidP="00CD25C1">
      <w:pPr>
        <w:pStyle w:val="TableText"/>
        <w:tabs>
          <w:tab w:val="left" w:pos="267"/>
        </w:tabs>
        <w:spacing w:after="120"/>
        <w:rPr>
          <w:rStyle w:val="Date1"/>
          <w:rFonts w:ascii="Myriad Pro" w:hAnsi="Myriad Pro" w:cs="Arial"/>
          <w:sz w:val="14"/>
          <w:szCs w:val="16"/>
        </w:rPr>
      </w:pP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t xml:space="preserve">             </w:t>
      </w:r>
      <w:r w:rsidRPr="00CD25C1">
        <w:rPr>
          <w:rStyle w:val="Date1"/>
          <w:rFonts w:ascii="Myriad Pro" w:hAnsi="Myriad Pro" w:cs="Arial"/>
          <w:sz w:val="20"/>
          <w:szCs w:val="16"/>
        </w:rPr>
        <w:t>of</w:t>
      </w:r>
    </w:p>
    <w:p w:rsidR="00CD25C1" w:rsidRPr="005B48B5" w:rsidRDefault="00CD25C1" w:rsidP="00CD25C1">
      <w:pPr>
        <w:pStyle w:val="TableText"/>
        <w:tabs>
          <w:tab w:val="left" w:pos="267"/>
        </w:tabs>
        <w:spacing w:after="120"/>
        <w:rPr>
          <w:rStyle w:val="Date1"/>
          <w:rFonts w:ascii="Myriad Pro" w:hAnsi="Myriad Pro" w:cs="Arial"/>
          <w:sz w:val="14"/>
          <w:szCs w:val="16"/>
        </w:rPr>
      </w:pP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t xml:space="preserve">          </w:t>
      </w:r>
      <w:r w:rsidRPr="005B48B5">
        <w:rPr>
          <w:rStyle w:val="Date1"/>
          <w:rFonts w:ascii="Myriad Pro" w:hAnsi="Myriad Pro" w:cs="Arial"/>
          <w:sz w:val="14"/>
          <w:szCs w:val="16"/>
        </w:rPr>
        <w:t>(h)</w:t>
      </w:r>
      <w:r>
        <w:rPr>
          <w:rStyle w:val="Date1"/>
          <w:rFonts w:ascii="Myriad Pro" w:hAnsi="Myriad Pro" w:cs="Arial"/>
          <w:sz w:val="14"/>
          <w:szCs w:val="16"/>
        </w:rPr>
        <w:t xml:space="preserve"> </w:t>
      </w:r>
      <w:r w:rsidRPr="005B48B5">
        <w:rPr>
          <w:rStyle w:val="Date1"/>
          <w:rFonts w:ascii="Myriad Pro" w:hAnsi="Myriad Pro" w:cs="Arial"/>
          <w:sz w:val="14"/>
          <w:szCs w:val="16"/>
        </w:rPr>
        <w:t xml:space="preserve"> Insert address of person completing form.</w:t>
      </w:r>
    </w:p>
    <w:p w:rsidR="00E3709C" w:rsidRDefault="00E3709C" w:rsidP="00CD25C1">
      <w:pPr>
        <w:pStyle w:val="TableText"/>
        <w:tabs>
          <w:tab w:val="left" w:pos="267"/>
        </w:tabs>
        <w:spacing w:after="120"/>
        <w:rPr>
          <w:rStyle w:val="Date1"/>
          <w:rFonts w:ascii="Myriad Pro" w:hAnsi="Myriad Pro" w:cs="Arial"/>
          <w:sz w:val="20"/>
          <w:szCs w:val="16"/>
        </w:rPr>
      </w:pPr>
    </w:p>
    <w:p w:rsidR="00CD25C1" w:rsidRPr="00CD25C1" w:rsidRDefault="00CD25C1" w:rsidP="00CD25C1">
      <w:pPr>
        <w:pStyle w:val="TableText"/>
        <w:tabs>
          <w:tab w:val="left" w:pos="267"/>
        </w:tabs>
        <w:spacing w:after="120"/>
        <w:rPr>
          <w:rStyle w:val="Date1"/>
          <w:rFonts w:ascii="Myriad Pro" w:hAnsi="Myriad Pro" w:cs="Arial"/>
          <w:sz w:val="20"/>
          <w:szCs w:val="16"/>
        </w:rPr>
      </w:pPr>
      <w:r w:rsidRPr="00CD25C1">
        <w:rPr>
          <w:rStyle w:val="Date1"/>
          <w:rFonts w:ascii="Myriad Pro" w:hAnsi="Myriad Pro" w:cs="Arial"/>
          <w:sz w:val="20"/>
          <w:szCs w:val="16"/>
        </w:rPr>
        <w:t>was a director of the above-named company during the 12 months ending with the day before it went into liquidation.</w:t>
      </w:r>
    </w:p>
    <w:p w:rsidR="00052C3F" w:rsidRPr="00CD25C1" w:rsidRDefault="00CD25C1" w:rsidP="00CD25C1">
      <w:pPr>
        <w:pStyle w:val="TableText"/>
        <w:tabs>
          <w:tab w:val="left" w:pos="267"/>
        </w:tabs>
        <w:spacing w:after="120"/>
        <w:rPr>
          <w:rStyle w:val="Date1"/>
          <w:rFonts w:ascii="Myriad Pro" w:hAnsi="Myriad Pro" w:cs="Arial"/>
          <w:sz w:val="20"/>
          <w:szCs w:val="16"/>
        </w:rPr>
      </w:pPr>
      <w:r w:rsidRPr="00CD25C1">
        <w:rPr>
          <w:rStyle w:val="Date1"/>
          <w:rFonts w:ascii="Myriad Pro" w:hAnsi="Myriad Pro" w:cs="Arial"/>
          <w:sz w:val="20"/>
          <w:szCs w:val="16"/>
        </w:rPr>
        <w:t>I give notice that it is my intention to act in one or more of the ways specified in section 216(3) of the Insolvency Act 1986  in connection with, or for the purposes of, the carrying on of the whole or substantially the whole of the business of the insolvent company under the following name:</w:t>
      </w:r>
    </w:p>
    <w:p w:rsidR="00CD25C1" w:rsidRDefault="00CD25C1" w:rsidP="00CD25C1">
      <w:r>
        <w:rPr>
          <w:rFonts w:ascii="Myriad Pro" w:hAnsi="Myriad Pro"/>
          <w:noProof/>
          <w:sz w:val="18"/>
        </w:rPr>
        <mc:AlternateContent>
          <mc:Choice Requires="wps">
            <w:drawing>
              <wp:anchor distT="0" distB="0" distL="114300" distR="114300" simplePos="0" relativeHeight="251706368" behindDoc="0" locked="0" layoutInCell="1" allowOverlap="1" wp14:anchorId="5F648694" wp14:editId="2E8BC3EB">
                <wp:simplePos x="0" y="0"/>
                <wp:positionH relativeFrom="column">
                  <wp:posOffset>2833370</wp:posOffset>
                </wp:positionH>
                <wp:positionV relativeFrom="paragraph">
                  <wp:posOffset>146685</wp:posOffset>
                </wp:positionV>
                <wp:extent cx="3615690" cy="297180"/>
                <wp:effectExtent l="0" t="0" r="22860" b="26670"/>
                <wp:wrapNone/>
                <wp:docPr id="36" name="Rectangle 36"/>
                <wp:cNvGraphicFramePr/>
                <a:graphic xmlns:a="http://schemas.openxmlformats.org/drawingml/2006/main">
                  <a:graphicData uri="http://schemas.microsoft.com/office/word/2010/wordprocessingShape">
                    <wps:wsp>
                      <wps:cNvSpPr/>
                      <wps:spPr>
                        <a:xfrm>
                          <a:off x="0" y="0"/>
                          <a:ext cx="3615690" cy="297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25C1" w:rsidRDefault="00CD25C1" w:rsidP="00CD25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648694" id="Rectangle 36" o:spid="_x0000_s1032" style="position:absolute;margin-left:223.1pt;margin-top:11.55pt;width:284.7pt;height:23.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TUoQIAAJgFAAAOAAAAZHJzL2Uyb0RvYy54bWysVFFP2zAQfp+0/2D5faQpUKBqiqoipkkI&#10;EDDx7Dp2E8nxebbbpPv1O9tJqADtYVofUp/v7ru7z3e3uO4aRfbCuhp0QfOTCSVCcyhrvS3oz5fb&#10;b5eUOM90yRRoUdCDcPR6+fXLojVzMYUKVCksQRDt5q0paOW9mWeZ45VomDsBIzQqJdiGeRTtNist&#10;axG9Udl0MpllLdjSWODCOby9SUq6jPhSCu4fpHTCE1VQzM3Hr43fTfhmywWbby0zVc37NNg/ZNGw&#10;WmPQEeqGeUZ2tv4A1dTcggPpTzg0GUhZcxFrwGryybtqnitmRKwFyXFmpMn9P1h+v3+0pC4Lejqj&#10;RLMG3+gJWWN6qwTBOySoNW6Ods/m0faSw2OotpO2Cf9YB+kiqYeRVNF5wvHydJafz66Qe4666dVF&#10;fhlZz968jXX+u4CGhENBLYaPXLL9nfMYEU0HkxBMw22tVHw4pcOFA1WX4S4KoXPEWlmyZ/jmvstD&#10;CQhxZIVS8MxCYamUePIHJQKE0k9CIieY/DQmErvxDZNxLrTPk6pipUihzif4G4INWcTQETAgS0xy&#10;xO4BBssEMmCnnHv74CpiM4/Ok78llpxHjxgZtB+dm1qD/QxAYVV95GQ/kJSoCSz5btPFfhlbYwPl&#10;AXvIQhouZ/htjQ95x5x/ZBanCd8eN4R/wI9U0BYU+hMlFdjfn90He2xy1FLS4nQW1P3aMSsoUT80&#10;tv9VfnYWxjkKZ+cXUxTssWZzrNG7Zg3YDDnuIsPjMdh7NRylheYVF8kqREUV0xxjF5R7Owhrn7YG&#10;riIuVqtohiNsmL/Tz4YH8MBzaNSX7pVZ03ezxzm4h2GS2fxdUyfb4KlhtfMg69jxgenEa/8COP6x&#10;lfpVFfbLsRyt3hbq8g8AAAD//wMAUEsDBBQABgAIAAAAIQAoZSdb4gAAAAoBAAAPAAAAZHJzL2Rv&#10;d25yZXYueG1sTI/BTsMwEETvSPyDtUhcKuoklIiGOBUCgXqokChw4LaJlzg0Xkex24a/xz3BcTVP&#10;M2/L1WR7caDRd44VpPMEBHHjdMetgve3p6tbED4ga+wdk4If8rCqzs9KLLQ78isdtqEVsYR9gQpM&#10;CEMhpW8MWfRzNxDH7MuNFkM8x1bqEY+x3PYyS5JcWuw4Lhgc6MFQs9vurYLP9RTa7/Q5bHY4+5it&#10;Td28PNZKXV5M93cgAk3hD4aTflSHKjrVbs/ai17BYpFnEVWQXacgTkCS3uQgagX5cgmyKuX/F6pf&#10;AAAA//8DAFBLAQItABQABgAIAAAAIQC2gziS/gAAAOEBAAATAAAAAAAAAAAAAAAAAAAAAABbQ29u&#10;dGVudF9UeXBlc10ueG1sUEsBAi0AFAAGAAgAAAAhADj9If/WAAAAlAEAAAsAAAAAAAAAAAAAAAAA&#10;LwEAAF9yZWxzLy5yZWxzUEsBAi0AFAAGAAgAAAAhAJZk1NShAgAAmAUAAA4AAAAAAAAAAAAAAAAA&#10;LgIAAGRycy9lMm9Eb2MueG1sUEsBAi0AFAAGAAgAAAAhAChlJ1viAAAACgEAAA8AAAAAAAAAAAAA&#10;AAAA+wQAAGRycy9kb3ducmV2LnhtbFBLBQYAAAAABAAEAPMAAAAKBgAAAAA=&#10;" filled="f" strokecolor="black [3213]" strokeweight="1pt">
                <v:textbox>
                  <w:txbxContent>
                    <w:p w:rsidR="00CD25C1" w:rsidRDefault="00CD25C1" w:rsidP="00CD25C1">
                      <w:pPr>
                        <w:jc w:val="center"/>
                      </w:pPr>
                    </w:p>
                  </w:txbxContent>
                </v:textbox>
              </v:rect>
            </w:pict>
          </mc:Fallback>
        </mc:AlternateContent>
      </w:r>
    </w:p>
    <w:p w:rsidR="00CD25C1" w:rsidRDefault="00CD25C1" w:rsidP="00CD25C1">
      <w:pPr>
        <w:pStyle w:val="TableText"/>
        <w:tabs>
          <w:tab w:val="left" w:pos="267"/>
        </w:tabs>
        <w:spacing w:after="120"/>
        <w:rPr>
          <w:rStyle w:val="Date1"/>
          <w:rFonts w:ascii="Myriad Pro" w:hAnsi="Myriad Pro" w:cs="Arial"/>
          <w:sz w:val="14"/>
          <w:szCs w:val="16"/>
        </w:rPr>
      </w:pP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t xml:space="preserve">       </w:t>
      </w:r>
    </w:p>
    <w:p w:rsidR="00CD25C1" w:rsidRPr="005B48B5" w:rsidRDefault="00CD25C1" w:rsidP="00CD25C1">
      <w:pPr>
        <w:pStyle w:val="TableText"/>
        <w:tabs>
          <w:tab w:val="left" w:pos="267"/>
        </w:tabs>
        <w:spacing w:after="120"/>
        <w:rPr>
          <w:rStyle w:val="Date1"/>
          <w:rFonts w:ascii="Myriad Pro" w:hAnsi="Myriad Pro" w:cs="Arial"/>
          <w:sz w:val="14"/>
          <w:szCs w:val="16"/>
        </w:rPr>
      </w:pP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r>
      <w:r>
        <w:rPr>
          <w:rStyle w:val="Date1"/>
          <w:rFonts w:ascii="Myriad Pro" w:hAnsi="Myriad Pro" w:cs="Arial"/>
          <w:sz w:val="14"/>
          <w:szCs w:val="16"/>
        </w:rPr>
        <w:tab/>
        <w:t xml:space="preserve">        </w:t>
      </w:r>
      <w:r w:rsidRPr="005A56BC">
        <w:rPr>
          <w:rStyle w:val="Date1"/>
          <w:rFonts w:ascii="Myriad Pro" w:hAnsi="Myriad Pro" w:cs="Arial"/>
          <w:sz w:val="13"/>
          <w:szCs w:val="13"/>
        </w:rPr>
        <w:t xml:space="preserve">(m) </w:t>
      </w:r>
      <w:r>
        <w:rPr>
          <w:rStyle w:val="Date1"/>
          <w:rFonts w:ascii="Myriad Pro" w:hAnsi="Myriad Pro" w:cs="Arial"/>
          <w:sz w:val="13"/>
          <w:szCs w:val="13"/>
        </w:rPr>
        <w:t xml:space="preserve"> </w:t>
      </w:r>
      <w:r w:rsidRPr="005A56BC">
        <w:rPr>
          <w:rStyle w:val="Date1"/>
          <w:rFonts w:ascii="Myriad Pro" w:hAnsi="Myriad Pro" w:cs="Arial"/>
          <w:sz w:val="13"/>
          <w:szCs w:val="13"/>
        </w:rPr>
        <w:t>Insert name under which the business is to be carried on.</w:t>
      </w:r>
    </w:p>
    <w:p w:rsidR="00CD25C1" w:rsidRPr="00CD25C1" w:rsidRDefault="00CD25C1" w:rsidP="00CD25C1">
      <w:pPr>
        <w:rPr>
          <w:rFonts w:ascii="Myriad Pro" w:hAnsi="Myriad Pro"/>
          <w:sz w:val="20"/>
        </w:rPr>
      </w:pPr>
      <w:bookmarkStart w:id="0" w:name="_GoBack"/>
      <w:bookmarkEnd w:id="0"/>
      <w:r w:rsidRPr="00CD25C1">
        <w:rPr>
          <w:rFonts w:ascii="Myriad Pro" w:hAnsi="Myriad Pro"/>
          <w:sz w:val="20"/>
        </w:rPr>
        <w:lastRenderedPageBreak/>
        <w:t xml:space="preserve">I would not otherwise be permitted to undertake those activities without the leave of the court or the application of an exception created by Rules made under the Insolvency Act 1986. </w:t>
      </w:r>
    </w:p>
    <w:p w:rsidR="00E37EC9" w:rsidRPr="00CD25C1" w:rsidRDefault="00CD25C1" w:rsidP="00CD25C1">
      <w:pPr>
        <w:rPr>
          <w:rFonts w:ascii="Myriad Pro" w:hAnsi="Myriad Pro"/>
          <w:sz w:val="20"/>
        </w:rPr>
      </w:pPr>
      <w:r w:rsidRPr="00CD25C1">
        <w:rPr>
          <w:rFonts w:ascii="Myriad Pro" w:hAnsi="Myriad Pro"/>
          <w:sz w:val="20"/>
        </w:rPr>
        <w:t>Breach of the prohibition created by section 216 of The Insolvency Act 1986 is a criminal offence.</w:t>
      </w:r>
    </w:p>
    <w:tbl>
      <w:tblPr>
        <w:tblW w:w="10915" w:type="dxa"/>
        <w:tblInd w:w="108" w:type="dxa"/>
        <w:shd w:val="clear" w:color="auto" w:fill="FFFFFF" w:themeFill="background1"/>
        <w:tblLayout w:type="fixed"/>
        <w:tblLook w:val="01E0" w:firstRow="1" w:lastRow="1" w:firstColumn="1" w:lastColumn="1" w:noHBand="0" w:noVBand="0"/>
      </w:tblPr>
      <w:tblGrid>
        <w:gridCol w:w="10915"/>
      </w:tblGrid>
      <w:tr w:rsidR="00CD25C1" w:rsidRPr="005A56BC" w:rsidTr="00A45032">
        <w:trPr>
          <w:cantSplit/>
        </w:trPr>
        <w:tc>
          <w:tcPr>
            <w:tcW w:w="10915" w:type="dxa"/>
            <w:shd w:val="clear" w:color="auto" w:fill="FFFFFF" w:themeFill="background1"/>
          </w:tcPr>
          <w:p w:rsidR="00CD25C1" w:rsidRPr="00CD25C1" w:rsidRDefault="00CD25C1" w:rsidP="00A45032">
            <w:pPr>
              <w:pStyle w:val="TableText"/>
              <w:ind w:right="163"/>
              <w:rPr>
                <w:rFonts w:ascii="Myriad Pro" w:hAnsi="Myriad Pro" w:cs="Arial"/>
                <w:b/>
                <w:sz w:val="20"/>
                <w:szCs w:val="18"/>
              </w:rPr>
            </w:pPr>
          </w:p>
          <w:p w:rsidR="00CD25C1" w:rsidRPr="0067016C" w:rsidRDefault="00CD25C1" w:rsidP="0067016C">
            <w:pPr>
              <w:pStyle w:val="TableText"/>
              <w:spacing w:line="276" w:lineRule="auto"/>
              <w:ind w:right="163"/>
              <w:rPr>
                <w:rFonts w:ascii="Myriad Pro" w:hAnsi="Myriad Pro" w:cs="Arial"/>
                <w:b/>
                <w:sz w:val="18"/>
                <w:szCs w:val="18"/>
              </w:rPr>
            </w:pPr>
            <w:r w:rsidRPr="0067016C">
              <w:rPr>
                <w:rFonts w:ascii="Myriad Pro" w:hAnsi="Myriad Pro" w:cs="Arial"/>
                <w:b/>
                <w:sz w:val="18"/>
                <w:szCs w:val="18"/>
              </w:rPr>
              <w:t>Rule 22.5 - Statement as to the effect of the notice under rule 22.4(2):</w:t>
            </w:r>
          </w:p>
          <w:p w:rsidR="00CD25C1" w:rsidRPr="0067016C" w:rsidRDefault="00CD25C1" w:rsidP="0067016C">
            <w:pPr>
              <w:pStyle w:val="TableText"/>
              <w:spacing w:line="276" w:lineRule="auto"/>
              <w:ind w:right="164"/>
              <w:rPr>
                <w:rFonts w:ascii="Myriad Pro" w:hAnsi="Myriad Pro" w:cs="Arial"/>
                <w:sz w:val="18"/>
                <w:szCs w:val="18"/>
              </w:rPr>
            </w:pPr>
            <w:r w:rsidRPr="0067016C">
              <w:rPr>
                <w:rFonts w:ascii="Myriad Pro" w:hAnsi="Myriad Pro" w:cs="Arial"/>
                <w:sz w:val="18"/>
                <w:szCs w:val="18"/>
              </w:rPr>
              <w:t>“Section 216(3) of the Insolvency Act 1986 lists the activities that a director of a company that has gone into insolvent liquidation may not undertake unless the court gives permission or there is an exception in the Insolvency Rules made under the Insolvency Act 1986. (This includes the exceptions in Part 22 of the Insolvency (England and Wales) Rules 2016). These activities are-</w:t>
            </w:r>
            <w:r w:rsidRPr="0067016C">
              <w:rPr>
                <w:rFonts w:ascii="Myriad Pro" w:hAnsi="Myriad Pro" w:cs="Arial"/>
                <w:sz w:val="18"/>
                <w:szCs w:val="18"/>
              </w:rPr>
              <w:br/>
            </w:r>
          </w:p>
          <w:p w:rsidR="00CD25C1" w:rsidRPr="0067016C" w:rsidRDefault="00CD25C1" w:rsidP="0067016C">
            <w:pPr>
              <w:pStyle w:val="TableText"/>
              <w:tabs>
                <w:tab w:val="left" w:pos="262"/>
                <w:tab w:val="left" w:pos="567"/>
              </w:tabs>
              <w:spacing w:line="276" w:lineRule="auto"/>
              <w:ind w:left="261" w:right="164"/>
              <w:rPr>
                <w:rFonts w:ascii="Myriad Pro" w:hAnsi="Myriad Pro" w:cs="Arial"/>
                <w:sz w:val="18"/>
                <w:szCs w:val="18"/>
              </w:rPr>
            </w:pPr>
            <w:r w:rsidRPr="0067016C">
              <w:rPr>
                <w:rFonts w:ascii="Myriad Pro" w:hAnsi="Myriad Pro" w:cs="Arial"/>
                <w:sz w:val="18"/>
                <w:szCs w:val="18"/>
              </w:rPr>
              <w:t>(a)</w:t>
            </w:r>
            <w:r w:rsidRPr="0067016C">
              <w:rPr>
                <w:rFonts w:ascii="Myriad Pro" w:hAnsi="Myriad Pro" w:cs="Arial"/>
                <w:sz w:val="18"/>
                <w:szCs w:val="18"/>
              </w:rPr>
              <w:tab/>
              <w:t>acting as a director of another company that is known by a name which is either the same as a name used by the company in insolvent liquidation in the 12 months before it entered liquidation or is so similar as to suggest an association with that company;</w:t>
            </w:r>
          </w:p>
          <w:p w:rsidR="00CD25C1" w:rsidRPr="0067016C" w:rsidRDefault="00CD25C1" w:rsidP="0067016C">
            <w:pPr>
              <w:pStyle w:val="TableText"/>
              <w:tabs>
                <w:tab w:val="left" w:pos="262"/>
                <w:tab w:val="left" w:pos="567"/>
              </w:tabs>
              <w:spacing w:line="276" w:lineRule="auto"/>
              <w:ind w:left="261" w:right="164"/>
              <w:rPr>
                <w:rFonts w:ascii="Myriad Pro" w:hAnsi="Myriad Pro" w:cs="Arial"/>
                <w:sz w:val="18"/>
                <w:szCs w:val="18"/>
              </w:rPr>
            </w:pPr>
            <w:r w:rsidRPr="0067016C">
              <w:rPr>
                <w:rFonts w:ascii="Myriad Pro" w:hAnsi="Myriad Pro" w:cs="Arial"/>
                <w:sz w:val="18"/>
                <w:szCs w:val="18"/>
              </w:rPr>
              <w:t>(b)</w:t>
            </w:r>
            <w:r w:rsidRPr="0067016C">
              <w:rPr>
                <w:rFonts w:ascii="Myriad Pro" w:hAnsi="Myriad Pro" w:cs="Arial"/>
                <w:sz w:val="18"/>
                <w:szCs w:val="18"/>
              </w:rPr>
              <w:tab/>
              <w:t>directly or indirectly being concerned or taking part in the promotion, formation or management of any such company; or</w:t>
            </w:r>
            <w:r w:rsidRPr="0067016C">
              <w:rPr>
                <w:rFonts w:ascii="Myriad Pro" w:hAnsi="Myriad Pro" w:cs="Arial"/>
                <w:sz w:val="18"/>
                <w:szCs w:val="18"/>
              </w:rPr>
              <w:br/>
            </w:r>
          </w:p>
          <w:p w:rsidR="00CD25C1" w:rsidRPr="0067016C" w:rsidRDefault="00CD25C1" w:rsidP="0067016C">
            <w:pPr>
              <w:pStyle w:val="TableText"/>
              <w:tabs>
                <w:tab w:val="left" w:pos="262"/>
                <w:tab w:val="left" w:pos="567"/>
              </w:tabs>
              <w:spacing w:line="276" w:lineRule="auto"/>
              <w:ind w:left="262" w:right="163"/>
              <w:rPr>
                <w:rFonts w:ascii="Myriad Pro" w:hAnsi="Myriad Pro" w:cs="Arial"/>
                <w:sz w:val="18"/>
                <w:szCs w:val="18"/>
              </w:rPr>
            </w:pPr>
            <w:r w:rsidRPr="0067016C">
              <w:rPr>
                <w:rFonts w:ascii="Myriad Pro" w:hAnsi="Myriad Pro" w:cs="Arial"/>
                <w:sz w:val="18"/>
                <w:szCs w:val="18"/>
              </w:rPr>
              <w:t>(c)</w:t>
            </w:r>
            <w:r w:rsidRPr="0067016C">
              <w:rPr>
                <w:rFonts w:ascii="Myriad Pro" w:hAnsi="Myriad Pro" w:cs="Arial"/>
                <w:sz w:val="18"/>
                <w:szCs w:val="18"/>
              </w:rPr>
              <w:tab/>
              <w:t>directly or indirectly being concerned in the carrying on of a business otherwise than through a company under a name of the kind mentioned in (a) above.</w:t>
            </w:r>
          </w:p>
          <w:p w:rsidR="00CD25C1" w:rsidRPr="0067016C" w:rsidRDefault="00CD25C1" w:rsidP="0067016C">
            <w:pPr>
              <w:pStyle w:val="TableText"/>
              <w:tabs>
                <w:tab w:val="left" w:pos="262"/>
                <w:tab w:val="left" w:pos="567"/>
              </w:tabs>
              <w:spacing w:line="276" w:lineRule="auto"/>
              <w:ind w:right="163"/>
              <w:rPr>
                <w:rFonts w:ascii="Myriad Pro" w:hAnsi="Myriad Pro" w:cs="Arial"/>
                <w:sz w:val="18"/>
                <w:szCs w:val="18"/>
              </w:rPr>
            </w:pPr>
            <w:r w:rsidRPr="0067016C">
              <w:rPr>
                <w:rFonts w:ascii="Myriad Pro" w:hAnsi="Myriad Pro" w:cs="Arial"/>
                <w:sz w:val="18"/>
                <w:szCs w:val="18"/>
              </w:rPr>
              <w:t xml:space="preserve">This notice is given in pursuance of Rule 22.4 of the Insolvency (England and Wales) Rules 2016 where the business of a company which is in, or may go into, insolvent liquidation is, or is to be, carried on otherwise than by the company in liquidation with the involvement of a director of that company and under the same or a similar name to that of that company.  </w:t>
            </w:r>
          </w:p>
          <w:p w:rsidR="00CD25C1" w:rsidRPr="0067016C" w:rsidRDefault="00CD25C1" w:rsidP="0067016C">
            <w:pPr>
              <w:pStyle w:val="TableText"/>
              <w:tabs>
                <w:tab w:val="left" w:pos="262"/>
                <w:tab w:val="left" w:pos="567"/>
              </w:tabs>
              <w:spacing w:line="276" w:lineRule="auto"/>
              <w:ind w:right="163"/>
              <w:rPr>
                <w:rFonts w:ascii="Myriad Pro" w:hAnsi="Myriad Pro" w:cs="Arial"/>
                <w:sz w:val="18"/>
                <w:szCs w:val="18"/>
              </w:rPr>
            </w:pPr>
          </w:p>
          <w:p w:rsidR="00CD25C1" w:rsidRPr="0067016C" w:rsidRDefault="00CD25C1" w:rsidP="0067016C">
            <w:pPr>
              <w:pStyle w:val="TableText"/>
              <w:tabs>
                <w:tab w:val="left" w:pos="262"/>
                <w:tab w:val="left" w:pos="567"/>
              </w:tabs>
              <w:spacing w:line="276" w:lineRule="auto"/>
              <w:ind w:right="163"/>
              <w:rPr>
                <w:rFonts w:ascii="Myriad Pro" w:hAnsi="Myriad Pro" w:cs="Arial"/>
                <w:sz w:val="18"/>
                <w:szCs w:val="18"/>
              </w:rPr>
            </w:pPr>
            <w:r w:rsidRPr="0067016C">
              <w:rPr>
                <w:rFonts w:ascii="Myriad Pro" w:hAnsi="Myriad Pro" w:cs="Arial"/>
                <w:sz w:val="18"/>
                <w:szCs w:val="18"/>
              </w:rPr>
              <w:t>The purpose of the giving of this notice is to permit the director to act in these circumstances where the company enters (or has entered) insolvent liquidation without the director committing a criminal offence and in the case of the carrying on of the business through another company, being personally liable for that company’s debts.</w:t>
            </w:r>
          </w:p>
          <w:p w:rsidR="00CD25C1" w:rsidRPr="00CD25C1" w:rsidRDefault="00CD25C1" w:rsidP="0067016C">
            <w:pPr>
              <w:pStyle w:val="TableText"/>
              <w:tabs>
                <w:tab w:val="left" w:pos="262"/>
                <w:tab w:val="left" w:pos="567"/>
              </w:tabs>
              <w:spacing w:line="276" w:lineRule="auto"/>
              <w:ind w:right="163"/>
              <w:rPr>
                <w:rStyle w:val="Date1"/>
                <w:rFonts w:ascii="Myriad Pro" w:hAnsi="Myriad Pro" w:cs="Arial"/>
                <w:sz w:val="20"/>
              </w:rPr>
            </w:pPr>
            <w:r w:rsidRPr="0067016C">
              <w:rPr>
                <w:rFonts w:ascii="Myriad Pro" w:hAnsi="Myriad Pro" w:cs="Arial"/>
                <w:sz w:val="18"/>
                <w:szCs w:val="18"/>
              </w:rPr>
              <w:t>Notice may be given where the person giving the notice is already the director of a company which proposes to adopt a prohibited name”.</w:t>
            </w:r>
            <w:r w:rsidRPr="0067016C">
              <w:rPr>
                <w:rFonts w:ascii="Myriad Pro" w:hAnsi="Myriad Pro" w:cs="Arial"/>
                <w:sz w:val="18"/>
              </w:rPr>
              <w:t xml:space="preserve"> </w:t>
            </w:r>
          </w:p>
        </w:tc>
      </w:tr>
    </w:tbl>
    <w:p w:rsidR="00CD25C1" w:rsidRPr="005A56BC" w:rsidRDefault="00CD25C1" w:rsidP="00CD25C1">
      <w:pPr>
        <w:rPr>
          <w:rFonts w:ascii="Myriad Pro" w:hAnsi="Myriad Pro" w:cs="Arial"/>
          <w:sz w:val="20"/>
          <w:szCs w:val="20"/>
        </w:rPr>
      </w:pPr>
    </w:p>
    <w:p w:rsidR="00CD25C1" w:rsidRPr="00CD25C1" w:rsidRDefault="00CD25C1" w:rsidP="00CD25C1">
      <w:pPr>
        <w:rPr>
          <w:rFonts w:ascii="Myriad Pro" w:hAnsi="Myriad Pro" w:cs="Arial"/>
          <w:b/>
          <w:sz w:val="18"/>
          <w:szCs w:val="20"/>
        </w:rPr>
      </w:pPr>
      <w:r w:rsidRPr="00CD25C1">
        <w:rPr>
          <w:rFonts w:ascii="Myriad Pro" w:hAnsi="Myriad Pro" w:cs="Arial"/>
          <w:b/>
          <w:sz w:val="18"/>
          <w:szCs w:val="20"/>
        </w:rPr>
        <w:t>Notes:</w:t>
      </w:r>
    </w:p>
    <w:p w:rsidR="00CD25C1" w:rsidRPr="00CD25C1" w:rsidRDefault="00CD25C1" w:rsidP="0067016C">
      <w:pPr>
        <w:numPr>
          <w:ilvl w:val="0"/>
          <w:numId w:val="3"/>
        </w:numPr>
        <w:spacing w:after="0" w:line="276" w:lineRule="auto"/>
        <w:rPr>
          <w:rFonts w:ascii="Myriad Pro" w:hAnsi="Myriad Pro" w:cs="Arial"/>
          <w:sz w:val="18"/>
          <w:szCs w:val="20"/>
        </w:rPr>
      </w:pPr>
      <w:r w:rsidRPr="00CD25C1">
        <w:rPr>
          <w:rFonts w:ascii="Myriad Pro" w:hAnsi="Myriad Pro" w:cs="Arial"/>
          <w:sz w:val="18"/>
          <w:szCs w:val="20"/>
        </w:rPr>
        <w:t>This notice must be given to every creditor of the insolvent company whose name and address is known or is ascertainable on the making of such enquiries as are reasonable in the circumstances.</w:t>
      </w:r>
      <w:r w:rsidRPr="00CD25C1">
        <w:rPr>
          <w:rFonts w:ascii="Myriad Pro" w:hAnsi="Myriad Pro" w:cs="Arial"/>
          <w:sz w:val="18"/>
          <w:szCs w:val="20"/>
        </w:rPr>
        <w:br/>
      </w:r>
    </w:p>
    <w:p w:rsidR="00CD25C1" w:rsidRPr="00CD25C1" w:rsidRDefault="00CD25C1" w:rsidP="0067016C">
      <w:pPr>
        <w:numPr>
          <w:ilvl w:val="0"/>
          <w:numId w:val="3"/>
        </w:numPr>
        <w:spacing w:after="0" w:line="276" w:lineRule="auto"/>
        <w:rPr>
          <w:rFonts w:ascii="Myriad Pro" w:hAnsi="Myriad Pro" w:cs="Arial"/>
          <w:sz w:val="18"/>
          <w:szCs w:val="20"/>
        </w:rPr>
      </w:pPr>
      <w:r w:rsidRPr="00CD25C1">
        <w:rPr>
          <w:rFonts w:ascii="Myriad Pro" w:hAnsi="Myriad Pro" w:cs="Arial"/>
          <w:sz w:val="18"/>
          <w:szCs w:val="20"/>
        </w:rPr>
        <w:t xml:space="preserve">This notice must be published in the London Gazette. </w:t>
      </w:r>
      <w:r w:rsidRPr="00CD25C1">
        <w:rPr>
          <w:rFonts w:ascii="Myriad Pro" w:hAnsi="Myriad Pro" w:cs="Arial"/>
          <w:sz w:val="18"/>
          <w:szCs w:val="20"/>
        </w:rPr>
        <w:br/>
      </w:r>
    </w:p>
    <w:p w:rsidR="00CD25C1" w:rsidRPr="00CD25C1" w:rsidRDefault="00CD25C1" w:rsidP="0067016C">
      <w:pPr>
        <w:numPr>
          <w:ilvl w:val="0"/>
          <w:numId w:val="3"/>
        </w:numPr>
        <w:spacing w:after="0" w:line="276" w:lineRule="auto"/>
        <w:rPr>
          <w:rFonts w:ascii="Myriad Pro" w:hAnsi="Myriad Pro" w:cs="Arial"/>
          <w:sz w:val="18"/>
          <w:szCs w:val="20"/>
        </w:rPr>
      </w:pPr>
      <w:r w:rsidRPr="00CD25C1">
        <w:rPr>
          <w:rFonts w:ascii="Myriad Pro" w:hAnsi="Myriad Pro" w:cs="Arial"/>
          <w:sz w:val="18"/>
          <w:szCs w:val="20"/>
        </w:rPr>
        <w:t xml:space="preserve">The notice to creditors and the London Gazette must be given and published no later than 28 days after completion of the acquisition of the whole (or substantially the whole) of the business of the insolvent company under arrangements made by the liquidator or office holder acting as administrator, administrative receiver or supervisor of a CVA.     </w:t>
      </w:r>
    </w:p>
    <w:p w:rsidR="00CD25C1" w:rsidRDefault="00CD25C1" w:rsidP="00F8470F">
      <w:pPr>
        <w:rPr>
          <w:rFonts w:ascii="Myriad Pro" w:hAnsi="Myriad Pro"/>
          <w:sz w:val="14"/>
        </w:rPr>
      </w:pPr>
    </w:p>
    <w:p w:rsidR="00E37EC9" w:rsidRPr="00F8470F" w:rsidRDefault="00E37EC9" w:rsidP="00F8470F">
      <w:pPr>
        <w:rPr>
          <w:rFonts w:ascii="Myriad Pro" w:hAnsi="Myriad Pro"/>
          <w:sz w:val="14"/>
        </w:rPr>
      </w:pPr>
    </w:p>
    <w:sectPr w:rsidR="00E37EC9" w:rsidRPr="00F8470F" w:rsidSect="00FB1084">
      <w:headerReference w:type="even" r:id="rId7"/>
      <w:headerReference w:type="default" r:id="rId8"/>
      <w:footerReference w:type="even" r:id="rId9"/>
      <w:footerReference w:type="default" r:id="rId10"/>
      <w:headerReference w:type="first" r:id="rId11"/>
      <w:footerReference w:type="first" r:id="rId12"/>
      <w:pgSz w:w="11906" w:h="16838" w:code="9"/>
      <w:pgMar w:top="1440" w:right="810" w:bottom="1440" w:left="810" w:header="54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3C2" w:rsidRDefault="008C13C2" w:rsidP="003A618B">
      <w:pPr>
        <w:spacing w:after="0" w:line="240" w:lineRule="auto"/>
      </w:pPr>
      <w:r>
        <w:separator/>
      </w:r>
    </w:p>
  </w:endnote>
  <w:endnote w:type="continuationSeparator" w:id="0">
    <w:p w:rsidR="008C13C2" w:rsidRDefault="008C13C2" w:rsidP="003A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16C" w:rsidRDefault="00670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A7F" w:rsidRPr="001C2A7F" w:rsidRDefault="001C2A7F" w:rsidP="001C2A7F">
    <w:pPr>
      <w:tabs>
        <w:tab w:val="center" w:pos="4680"/>
        <w:tab w:val="right" w:pos="9360"/>
      </w:tabs>
      <w:spacing w:after="0" w:line="240" w:lineRule="auto"/>
      <w:jc w:val="center"/>
    </w:pPr>
    <w:r w:rsidRPr="001C2A7F">
      <w:rPr>
        <w:rFonts w:ascii="Myriad Pro" w:hAnsi="Myriad Pro" w:cs="Arial"/>
        <w:b/>
        <w:bCs/>
        <w:noProof/>
        <w:color w:val="000000"/>
        <w:spacing w:val="-1"/>
        <w:sz w:val="19"/>
        <w:szCs w:val="19"/>
      </w:rPr>
      <mc:AlternateContent>
        <mc:Choice Requires="wps">
          <w:drawing>
            <wp:anchor distT="0" distB="0" distL="114300" distR="114300" simplePos="0" relativeHeight="251661312" behindDoc="0" locked="0" layoutInCell="1" allowOverlap="1" wp14:anchorId="2535EFD8" wp14:editId="213EF030">
              <wp:simplePos x="0" y="0"/>
              <wp:positionH relativeFrom="column">
                <wp:posOffset>-562552</wp:posOffset>
              </wp:positionH>
              <wp:positionV relativeFrom="paragraph">
                <wp:posOffset>-88900</wp:posOffset>
              </wp:positionV>
              <wp:extent cx="78624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86245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3E0F8A1"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7pt" to="574.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c40AEAAIkDAAAOAAAAZHJzL2Uyb0RvYy54bWysU01vGjEQvVfqf7B8L0tQk5AVSw6g9FK1&#10;SEl+wMRr71ryl2ZcFv59x4ZQ2t6qcjAzHs/He/N29XjwTuw1ko2hkzezuRQ6qNjbMHTy9eXp01IK&#10;yhB6cDHoTh41ycf1xw+rKbV6Ecfoeo2CiwRqp9TJMefUNg2pUXugWUw6cNBE9JDZxaHpESau7l2z&#10;mM/vmilinzAqTcS321NQrmt9Y7TK340hnYXrJM+W64n1fCtns15BOyCk0arzGPAPU3iwgZteSm0h&#10;g/iB9q9S3iqMFE2eqeibaIxVumJgNDfzP9A8j5B0xcLkULrQRP+vrPq236GwfScfpAjgeUXPGcEO&#10;YxabGAITGFE8FJ6mRC0/34Qdnj1KOyygDwZ9+Wc44lC5PV641YcsFF/eL+8Wn29vpVDvseZXYkLK&#10;X3T0ohiddDYU2NDC/itlbsZP35+U6xCfrHN1dS6IiXW3uJ/zdhWwgoyDzKZPjInCIAW4gaWpMtaS&#10;FJ3tS3opREfaOBR7YHWwqPo4vfC8UjigzAEGUX8FPY/wW2qZZws0npJr6CQmbzMr2lnfyeV1tgul&#10;o66aPKMqjJ44LNZb7I+V2qZ4vO/a9KzNIqhrn+3rL2j9EwAA//8DAFBLAwQUAAYACAAAACEAlpCQ&#10;Ht8AAAAMAQAADwAAAGRycy9kb3ducmV2LnhtbEyPQU+DQBCF7yb+h82YeGsXmkoosjRGY096sPYH&#10;DLAFdHcW2YWiv95pYlJvM29e3nwv387WiEkPvnOkIF5GIDRVru6oUXB4f16kIHxAqtE40gq+tYdt&#10;cX2VY1a7E73paR8awSHkM1TQhtBnUvqq1Rb90vWa+HZ0g8XA69DIesATh1sjV1GUSIsd8YcWe/3Y&#10;6upzP1oFu/nn7sVU01O5OYyro9l9veJHotTtzfxwDyLoOVzMcMZndCiYqXQj1V4YBYs0TdjKQ7zm&#10;UmdHvN6wVP5Jssjl/xLFLwAAAP//AwBQSwECLQAUAAYACAAAACEAtoM4kv4AAADhAQAAEwAAAAAA&#10;AAAAAAAAAAAAAAAAW0NvbnRlbnRfVHlwZXNdLnhtbFBLAQItABQABgAIAAAAIQA4/SH/1gAAAJQB&#10;AAALAAAAAAAAAAAAAAAAAC8BAABfcmVscy8ucmVsc1BLAQItABQABgAIAAAAIQCE7jc40AEAAIkD&#10;AAAOAAAAAAAAAAAAAAAAAC4CAABkcnMvZTJvRG9jLnhtbFBLAQItABQABgAIAAAAIQCWkJAe3wAA&#10;AAwBAAAPAAAAAAAAAAAAAAAAACoEAABkcnMvZG93bnJldi54bWxQSwUGAAAAAAQABADzAAAANgUA&#10;AAAA&#10;" strokecolor="windowText" strokeweight="1pt">
              <v:stroke joinstyle="miter"/>
            </v:line>
          </w:pict>
        </mc:Fallback>
      </mc:AlternateContent>
    </w:r>
    <w:r w:rsidRPr="001C2A7F">
      <w:rPr>
        <w:rFonts w:ascii="Myriad Pro" w:hAnsi="Myriad Pro" w:cs="Arial"/>
        <w:b/>
        <w:bCs/>
        <w:color w:val="000000"/>
        <w:spacing w:val="-1"/>
        <w:sz w:val="19"/>
        <w:szCs w:val="19"/>
      </w:rPr>
      <w:t xml:space="preserve">Audrey House, 16-20 Ely Place, London EC1N 6SN  |   </w:t>
    </w:r>
    <w:r w:rsidRPr="001C2A7F">
      <w:rPr>
        <w:rFonts w:ascii="Myriad Pro" w:hAnsi="Myriad Pro" w:cs="Arial"/>
        <w:b/>
        <w:bCs/>
        <w:color w:val="000000"/>
        <w:spacing w:val="-1"/>
        <w:position w:val="1"/>
        <w:sz w:val="19"/>
        <w:szCs w:val="19"/>
      </w:rPr>
      <w:t>E</w:t>
    </w:r>
    <w:r w:rsidRPr="001C2A7F">
      <w:rPr>
        <w:rFonts w:ascii="Myriad Pro" w:hAnsi="Myriad Pro" w:cs="Arial"/>
        <w:b/>
        <w:bCs/>
        <w:color w:val="000000"/>
        <w:position w:val="1"/>
        <w:sz w:val="19"/>
        <w:szCs w:val="19"/>
      </w:rPr>
      <w:t>mail:</w:t>
    </w:r>
    <w:r w:rsidRPr="001C2A7F">
      <w:rPr>
        <w:rFonts w:ascii="Myriad Pro" w:hAnsi="Myriad Pro" w:cs="Arial"/>
        <w:b/>
        <w:bCs/>
        <w:color w:val="000000"/>
        <w:spacing w:val="-4"/>
        <w:position w:val="1"/>
        <w:sz w:val="19"/>
        <w:szCs w:val="19"/>
      </w:rPr>
      <w:t xml:space="preserve"> </w:t>
    </w:r>
    <w:r w:rsidRPr="001C2A7F">
      <w:rPr>
        <w:rFonts w:ascii="Myriad Pro" w:hAnsi="Myriad Pro" w:cs="Arial"/>
        <w:b/>
        <w:bCs/>
        <w:position w:val="1"/>
        <w:sz w:val="19"/>
        <w:szCs w:val="19"/>
      </w:rPr>
      <w:t>info</w:t>
    </w:r>
    <w:r w:rsidRPr="001C2A7F">
      <w:rPr>
        <w:rFonts w:ascii="Myriad Pro" w:hAnsi="Myriad Pro" w:cs="Arial"/>
        <w:b/>
        <w:bCs/>
        <w:spacing w:val="4"/>
        <w:position w:val="1"/>
        <w:sz w:val="19"/>
        <w:szCs w:val="19"/>
      </w:rPr>
      <w:t>@</w:t>
    </w:r>
    <w:r w:rsidRPr="001C2A7F">
      <w:rPr>
        <w:rFonts w:ascii="Myriad Pro" w:hAnsi="Myriad Pro" w:cs="Arial"/>
        <w:b/>
        <w:bCs/>
        <w:position w:val="1"/>
        <w:sz w:val="19"/>
        <w:szCs w:val="19"/>
      </w:rPr>
      <w:t xml:space="preserve">legaladvertisers.co.uk   |    </w:t>
    </w:r>
    <w:r w:rsidRPr="001C2A7F">
      <w:rPr>
        <w:rFonts w:ascii="Myriad Pro" w:hAnsi="Myriad Pro" w:cs="Arial"/>
        <w:b/>
        <w:bCs/>
        <w:sz w:val="19"/>
        <w:szCs w:val="19"/>
      </w:rPr>
      <w:t>www.legaladvertisers.co.uk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16C" w:rsidRDefault="0067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3C2" w:rsidRDefault="008C13C2" w:rsidP="003A618B">
      <w:pPr>
        <w:spacing w:after="0" w:line="240" w:lineRule="auto"/>
      </w:pPr>
      <w:r>
        <w:separator/>
      </w:r>
    </w:p>
  </w:footnote>
  <w:footnote w:type="continuationSeparator" w:id="0">
    <w:p w:rsidR="008C13C2" w:rsidRDefault="008C13C2" w:rsidP="003A6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16C" w:rsidRDefault="00670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18B" w:rsidRDefault="001C2A7F" w:rsidP="001C2A7F">
    <w:pPr>
      <w:tabs>
        <w:tab w:val="left" w:pos="1440"/>
      </w:tabs>
      <w:rPr>
        <w:rFonts w:ascii="Myriad Pro" w:hAnsi="Myriad Pro"/>
        <w:b/>
        <w:sz w:val="28"/>
        <w:szCs w:val="28"/>
      </w:rPr>
    </w:pPr>
    <w:r>
      <w:rPr>
        <w:rFonts w:ascii="Myriad Pro" w:hAnsi="Myriad Pro"/>
        <w:b/>
        <w:noProof/>
        <w:sz w:val="36"/>
      </w:rPr>
      <w:drawing>
        <wp:anchor distT="0" distB="0" distL="114300" distR="114300" simplePos="0" relativeHeight="251659264" behindDoc="0" locked="0" layoutInCell="1" allowOverlap="1" wp14:anchorId="7B457F2A" wp14:editId="342C603A">
          <wp:simplePos x="0" y="0"/>
          <wp:positionH relativeFrom="column">
            <wp:posOffset>5221259</wp:posOffset>
          </wp:positionH>
          <wp:positionV relativeFrom="paragraph">
            <wp:posOffset>-516659</wp:posOffset>
          </wp:positionV>
          <wp:extent cx="1539240" cy="1539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18B" w:rsidRPr="003A618B">
      <w:rPr>
        <w:rFonts w:ascii="Myriad Pro" w:hAnsi="Myriad Pro"/>
        <w:b/>
        <w:sz w:val="28"/>
        <w:szCs w:val="28"/>
      </w:rPr>
      <w:t xml:space="preserve">WARNING – THIS NOTICE NOT BE USED IF YOU HAVE </w:t>
    </w:r>
    <w:r>
      <w:rPr>
        <w:rFonts w:ascii="Myriad Pro" w:hAnsi="Myriad Pro"/>
        <w:b/>
        <w:sz w:val="28"/>
        <w:szCs w:val="28"/>
      </w:rPr>
      <w:br/>
    </w:r>
    <w:r w:rsidR="003A618B" w:rsidRPr="003A618B">
      <w:rPr>
        <w:rFonts w:ascii="Myriad Pro" w:hAnsi="Myriad Pro"/>
        <w:b/>
        <w:sz w:val="28"/>
        <w:szCs w:val="28"/>
      </w:rPr>
      <w:t>ALREADY</w:t>
    </w:r>
    <w:r w:rsidR="00553278">
      <w:rPr>
        <w:rFonts w:ascii="Myriad Pro" w:hAnsi="Myriad Pro"/>
        <w:b/>
        <w:sz w:val="28"/>
        <w:szCs w:val="28"/>
      </w:rPr>
      <w:t xml:space="preserve"> </w:t>
    </w:r>
    <w:r w:rsidR="003A618B" w:rsidRPr="003A618B">
      <w:rPr>
        <w:rFonts w:ascii="Myriad Pro" w:hAnsi="Myriad Pro"/>
        <w:b/>
        <w:sz w:val="28"/>
        <w:szCs w:val="28"/>
      </w:rPr>
      <w:t xml:space="preserve">ACTED IN BREACH OF SECTION 216 OF THE </w:t>
    </w:r>
    <w:r>
      <w:rPr>
        <w:rFonts w:ascii="Myriad Pro" w:hAnsi="Myriad Pro"/>
        <w:b/>
        <w:sz w:val="28"/>
        <w:szCs w:val="28"/>
      </w:rPr>
      <w:br/>
    </w:r>
    <w:r w:rsidR="003A618B" w:rsidRPr="003A618B">
      <w:rPr>
        <w:rFonts w:ascii="Myriad Pro" w:hAnsi="Myriad Pro"/>
        <w:b/>
        <w:sz w:val="28"/>
        <w:szCs w:val="28"/>
      </w:rPr>
      <w:t>INSOLVENCY ACT 1986</w:t>
    </w:r>
    <w:r w:rsidR="0067016C">
      <w:rPr>
        <w:rFonts w:ascii="Myriad Pro" w:hAnsi="Myriad Pro"/>
        <w:b/>
        <w:sz w:val="28"/>
        <w:szCs w:val="28"/>
      </w:rPr>
      <w:t xml:space="preserve"> (RULE 22.4)</w:t>
    </w:r>
  </w:p>
  <w:p w:rsidR="00553278" w:rsidRPr="003A618B" w:rsidRDefault="00553278" w:rsidP="001C2A7F">
    <w:pPr>
      <w:tabs>
        <w:tab w:val="left" w:pos="1440"/>
      </w:tabs>
      <w:rPr>
        <w:rFonts w:ascii="Myriad Pro" w:hAnsi="Myriad Pro"/>
        <w:b/>
        <w:sz w:val="28"/>
        <w:szCs w:val="28"/>
      </w:rPr>
    </w:pPr>
    <w:r>
      <w:rPr>
        <w:rFonts w:ascii="Myriad Pro" w:hAnsi="Myriad Pro"/>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-564515</wp:posOffset>
              </wp:positionH>
              <wp:positionV relativeFrom="paragraph">
                <wp:posOffset>54033</wp:posOffset>
              </wp:positionV>
              <wp:extent cx="8035637"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8035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45DE3"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45pt,4.25pt" to="588.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8utwEAALkDAAAOAAAAZHJzL2Uyb0RvYy54bWysU8GOEzEMvSPxD1HudKZdsa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4LdbSRGU5zd6zKTs&#10;fsxiiyHwBJEEB3lSU0wdA7ZhRxcvxR0V2UdDvnxZkDjW6Z7m6cIxC82Xd+3N69ubN1Loa6x5BkZK&#10;+R2gF+XQS2dDEa46dXifMhfj1GsKO6WRc+l6yicHJdmFT2BYDBdbVnRdI9g6EgfFCzB8XRYZzFUz&#10;C8RY52ZQ+2fQJbfAoK7W3wLn7FoRQ56B3gak31XNx2ur5px/VX3WWmQ/4XCqD1HHwftRlV12uSzg&#10;j36FP/9xm+8AAAD//wMAUEsDBBQABgAIAAAAIQDKkDS13QAAAAgBAAAPAAAAZHJzL2Rvd25yZXYu&#10;eG1sTI/BTsMwEETvSPyDtUjcWqeVCCHEqapKCHFBNIW7G2+dgL2ObCcNf4/LBY6zM5p5W21ma9iE&#10;PvSOBKyWGTCk1qmetID3w9OiABaiJCWNIxTwjQE29fVVJUvlzrTHqYmapRIKpRTQxTiUnIe2QyvD&#10;0g1IyTs5b2VM0muuvDyncmv4OstybmVPaaGTA+46bL+a0QowL3760Du9DePzPm8+307r18MkxO3N&#10;vH0EFnGOf2G44Cd0qBPT0Y2kAjMCFkXxkKICijtgF391n+fAjr8HXlf8/wP1DwAAAP//AwBQSwEC&#10;LQAUAAYACAAAACEAtoM4kv4AAADhAQAAEwAAAAAAAAAAAAAAAAAAAAAAW0NvbnRlbnRfVHlwZXNd&#10;LnhtbFBLAQItABQABgAIAAAAIQA4/SH/1gAAAJQBAAALAAAAAAAAAAAAAAAAAC8BAABfcmVscy8u&#10;cmVsc1BLAQItABQABgAIAAAAIQCn9E8utwEAALkDAAAOAAAAAAAAAAAAAAAAAC4CAABkcnMvZTJv&#10;RG9jLnhtbFBLAQItABQABgAIAAAAIQDKkDS13QAAAAgBAAAPAAAAAAAAAAAAAAAAABEEAABkcnMv&#10;ZG93bnJldi54bWxQSwUGAAAAAAQABADzAAAAGwU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16C" w:rsidRDefault="00670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83AA1"/>
    <w:multiLevelType w:val="hybridMultilevel"/>
    <w:tmpl w:val="F30E2BAC"/>
    <w:lvl w:ilvl="0" w:tplc="424E2850">
      <w:start w:val="1"/>
      <w:numFmt w:val="lowerLetter"/>
      <w:lvlText w:val="(%1)"/>
      <w:lvlJc w:val="left"/>
      <w:pPr>
        <w:ind w:left="720" w:hanging="360"/>
      </w:pPr>
      <w:rPr>
        <w:rFonts w:ascii="Arial" w:hAnsi="Arial" w:cs="Arial" w:hint="default"/>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5E0E7E"/>
    <w:multiLevelType w:val="hybridMultilevel"/>
    <w:tmpl w:val="94C86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775D72"/>
    <w:multiLevelType w:val="hybridMultilevel"/>
    <w:tmpl w:val="800A8F46"/>
    <w:lvl w:ilvl="0" w:tplc="E58248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8B"/>
    <w:rsid w:val="00052C3F"/>
    <w:rsid w:val="00135551"/>
    <w:rsid w:val="001C2A7F"/>
    <w:rsid w:val="0032341A"/>
    <w:rsid w:val="00337AD7"/>
    <w:rsid w:val="00345108"/>
    <w:rsid w:val="00347EF8"/>
    <w:rsid w:val="003549EE"/>
    <w:rsid w:val="003A618B"/>
    <w:rsid w:val="00432CD3"/>
    <w:rsid w:val="00553278"/>
    <w:rsid w:val="005A0E17"/>
    <w:rsid w:val="005B48B5"/>
    <w:rsid w:val="00606BA9"/>
    <w:rsid w:val="0067016C"/>
    <w:rsid w:val="00672123"/>
    <w:rsid w:val="0073232F"/>
    <w:rsid w:val="0081295D"/>
    <w:rsid w:val="008A229D"/>
    <w:rsid w:val="008C13C2"/>
    <w:rsid w:val="00927CA2"/>
    <w:rsid w:val="00A57855"/>
    <w:rsid w:val="00A846FB"/>
    <w:rsid w:val="00C45994"/>
    <w:rsid w:val="00C617B4"/>
    <w:rsid w:val="00C9275E"/>
    <w:rsid w:val="00CD25C1"/>
    <w:rsid w:val="00E3709C"/>
    <w:rsid w:val="00E37EC9"/>
    <w:rsid w:val="00F8470F"/>
    <w:rsid w:val="00FB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5650F"/>
  <w15:chartTrackingRefBased/>
  <w15:docId w15:val="{B1719243-4F2B-4FF2-A264-7C1D6DE8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18B"/>
  </w:style>
  <w:style w:type="paragraph" w:styleId="Footer">
    <w:name w:val="footer"/>
    <w:basedOn w:val="Normal"/>
    <w:link w:val="FooterChar"/>
    <w:uiPriority w:val="99"/>
    <w:unhideWhenUsed/>
    <w:rsid w:val="003A6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18B"/>
  </w:style>
  <w:style w:type="character" w:customStyle="1" w:styleId="Date1">
    <w:name w:val="Date1"/>
    <w:basedOn w:val="DefaultParagraphFont"/>
    <w:rsid w:val="003A618B"/>
  </w:style>
  <w:style w:type="paragraph" w:styleId="ListParagraph">
    <w:name w:val="List Paragraph"/>
    <w:basedOn w:val="Normal"/>
    <w:uiPriority w:val="34"/>
    <w:qFormat/>
    <w:rsid w:val="003A618B"/>
    <w:pPr>
      <w:ind w:left="720"/>
      <w:contextualSpacing/>
    </w:pPr>
  </w:style>
  <w:style w:type="paragraph" w:customStyle="1" w:styleId="TableText">
    <w:name w:val="TableText"/>
    <w:basedOn w:val="Normal"/>
    <w:rsid w:val="001C2A7F"/>
    <w:pPr>
      <w:spacing w:before="20" w:after="0" w:line="220" w:lineRule="atLeast"/>
    </w:pPr>
    <w:rPr>
      <w:rFonts w:ascii="Times New Roman" w:eastAsia="Times New Roman" w:hAnsi="Times New Roman" w:cs="Times New Roman"/>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dc:creator>
  <cp:keywords/>
  <dc:description/>
  <cp:lastModifiedBy>Ashish Kumar</cp:lastModifiedBy>
  <cp:revision>14</cp:revision>
  <dcterms:created xsi:type="dcterms:W3CDTF">2019-07-03T09:42:00Z</dcterms:created>
  <dcterms:modified xsi:type="dcterms:W3CDTF">2019-07-15T10:53:00Z</dcterms:modified>
</cp:coreProperties>
</file>